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b/>
          <w:bCs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b/>
          <w:bCs/>
          <w:color w:val="333333"/>
          <w:sz w:val="24"/>
          <w:szCs w:val="24"/>
          <w:lang w:eastAsia="ru-RU"/>
        </w:rPr>
      </w:pPr>
      <w:bookmarkStart w:id="0" w:name="dst100004"/>
      <w:bookmarkEnd w:id="0"/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ФЕДЕРАЛЬНЫЙ ЗАКОН </w:t>
      </w:r>
    </w:p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b/>
          <w:bCs/>
          <w:color w:val="333333"/>
          <w:sz w:val="24"/>
          <w:szCs w:val="24"/>
          <w:lang w:eastAsia="ru-RU"/>
        </w:rPr>
      </w:pPr>
      <w:bookmarkStart w:id="1" w:name="dst100005"/>
      <w:bookmarkEnd w:id="1"/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О ВНЕСЕНИИ ИЗМЕНЕНИЙ</w:t>
      </w:r>
    </w:p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b/>
          <w:bCs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В СТАТЬЮ 31 ФЕДЕРАЛЬНОГО ЗАКОНА "О КОНТРАКТНОЙ СИСТЕМЕ</w:t>
      </w:r>
    </w:p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b/>
          <w:bCs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В СФЕРЕ ЗАКУПОК ТОВАРОВ, РАБОТ, УСЛУГ ДЛЯ ОБЕСПЕЧЕНИЯ</w:t>
      </w:r>
    </w:p>
    <w:p w:rsidR="00E85405" w:rsidRPr="00E85405" w:rsidRDefault="00E85405" w:rsidP="00E85405">
      <w:pPr>
        <w:shd w:val="clear" w:color="auto" w:fill="FFFFFF"/>
        <w:spacing w:after="150" w:line="360" w:lineRule="atLeast"/>
        <w:jc w:val="center"/>
        <w:outlineLvl w:val="1"/>
        <w:rPr>
          <w:rFonts w:eastAsia="Times New Roman" w:cs="Arial"/>
          <w:color w:val="000000"/>
          <w:sz w:val="24"/>
          <w:szCs w:val="24"/>
          <w:lang w:eastAsia="ru-RU"/>
        </w:rPr>
      </w:pPr>
      <w:r w:rsidRPr="00E85405">
        <w:rPr>
          <w:rFonts w:eastAsia="Times New Roman" w:cs="Arial"/>
          <w:b/>
          <w:bCs/>
          <w:color w:val="333333"/>
          <w:sz w:val="24"/>
          <w:szCs w:val="24"/>
          <w:lang w:eastAsia="ru-RU"/>
        </w:rPr>
        <w:t>ГОСУДАРСТВЕННЫХ И МУНИЦИПАЛЬНЫХ НУЖД"</w:t>
      </w:r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bookmarkStart w:id="2" w:name="dst100006"/>
      <w:bookmarkEnd w:id="2"/>
      <w:proofErr w:type="gramStart"/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Государственной Думой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21 декабря 2016 года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bookmarkStart w:id="3" w:name="dst100007"/>
      <w:bookmarkEnd w:id="3"/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Одобрен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Советом Федерации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23 декабря 2016 года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 </w:t>
      </w:r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4" w:name="dst100008"/>
      <w:bookmarkEnd w:id="4"/>
      <w:proofErr w:type="gramStart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Внести в часть 1 статьи 31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27, ст. 4001;</w:t>
      </w:r>
      <w:proofErr w:type="gramEnd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N 29, ст. 4353; 2016, N 1, ст. 10; N 27, ст. 4298) следующие изменения:</w:t>
      </w:r>
      <w:proofErr w:type="gramEnd"/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5" w:name="dst100009"/>
      <w:bookmarkEnd w:id="5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1) пункт 7 изложить в следующей редакции:</w:t>
      </w:r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6" w:name="dst100010"/>
      <w:bookmarkEnd w:id="6"/>
      <w:proofErr w:type="gramStart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"7)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 статьями 289, 290, 291, 291.1 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дисквалификации;";</w:t>
      </w:r>
      <w:proofErr w:type="gramEnd"/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7" w:name="dst100011"/>
      <w:bookmarkEnd w:id="7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2) дополнить пунктом 7.1 следующего содержания:</w:t>
      </w:r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bookmarkStart w:id="8" w:name="dst100012"/>
      <w:bookmarkEnd w:id="8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"7.1)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 статьей 19.28 Кодекса Российской Федерации об административных правонарушениях</w:t>
      </w:r>
      <w:proofErr w:type="gramStart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;"</w:t>
      </w:r>
      <w:proofErr w:type="gramEnd"/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E85405" w:rsidRPr="00E85405" w:rsidRDefault="00E85405" w:rsidP="00E85405">
      <w:pPr>
        <w:shd w:val="clear" w:color="auto" w:fill="FFFFFF"/>
        <w:spacing w:after="0" w:line="290" w:lineRule="atLeast"/>
        <w:ind w:firstLine="547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E85405">
        <w:rPr>
          <w:rFonts w:eastAsia="Times New Roman" w:cs="Arial"/>
          <w:color w:val="000000"/>
          <w:sz w:val="24"/>
          <w:szCs w:val="24"/>
          <w:lang w:eastAsia="ru-RU"/>
        </w:rPr>
        <w:t> 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bookmarkStart w:id="9" w:name="dst100013"/>
      <w:bookmarkEnd w:id="9"/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Президент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Российской Федерации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jc w:val="righ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В.ПУТИН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rPr>
          <w:rFonts w:eastAsia="Times New Roman" w:cs="Arial"/>
          <w:color w:val="333333"/>
          <w:sz w:val="24"/>
          <w:szCs w:val="24"/>
          <w:lang w:eastAsia="ru-RU"/>
        </w:rPr>
      </w:pPr>
      <w:bookmarkStart w:id="10" w:name="dst100014"/>
      <w:bookmarkEnd w:id="10"/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Москва, Кремль</w:t>
      </w:r>
    </w:p>
    <w:p w:rsidR="00E85405" w:rsidRPr="00E85405" w:rsidRDefault="00E85405" w:rsidP="00E85405">
      <w:pPr>
        <w:shd w:val="clear" w:color="auto" w:fill="FFFFFF"/>
        <w:spacing w:after="0" w:line="362" w:lineRule="atLeast"/>
        <w:rPr>
          <w:rFonts w:eastAsia="Times New Roman" w:cs="Arial"/>
          <w:color w:val="333333"/>
          <w:sz w:val="24"/>
          <w:szCs w:val="24"/>
          <w:lang w:eastAsia="ru-RU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28 декабря 2016 года</w:t>
      </w:r>
    </w:p>
    <w:p w:rsidR="00FD7ED7" w:rsidRPr="00E85405" w:rsidRDefault="00E85405" w:rsidP="00E85405">
      <w:pPr>
        <w:shd w:val="clear" w:color="auto" w:fill="FFFFFF"/>
        <w:spacing w:after="0" w:line="362" w:lineRule="atLeast"/>
        <w:rPr>
          <w:sz w:val="24"/>
          <w:szCs w:val="24"/>
        </w:rPr>
      </w:pPr>
      <w:r w:rsidRPr="00E85405">
        <w:rPr>
          <w:rFonts w:eastAsia="Times New Roman" w:cs="Arial"/>
          <w:color w:val="333333"/>
          <w:sz w:val="24"/>
          <w:szCs w:val="24"/>
          <w:lang w:eastAsia="ru-RU"/>
        </w:rPr>
        <w:t>N 489-ФЗ</w:t>
      </w:r>
      <w:bookmarkStart w:id="11" w:name="_GoBack"/>
      <w:bookmarkEnd w:id="11"/>
    </w:p>
    <w:sectPr w:rsidR="00FD7ED7" w:rsidRPr="00E85405" w:rsidSect="00E854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05"/>
    <w:rsid w:val="004C5D16"/>
    <w:rsid w:val="00E42838"/>
    <w:rsid w:val="00E85405"/>
    <w:rsid w:val="00F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E85405"/>
  </w:style>
  <w:style w:type="character" w:customStyle="1" w:styleId="apple-converted-space">
    <w:name w:val="apple-converted-space"/>
    <w:basedOn w:val="a0"/>
    <w:rsid w:val="00E85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E85405"/>
  </w:style>
  <w:style w:type="character" w:customStyle="1" w:styleId="apple-converted-space">
    <w:name w:val="apple-converted-space"/>
    <w:basedOn w:val="a0"/>
    <w:rsid w:val="00E8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Sodomator</dc:creator>
  <cp:lastModifiedBy>Sodomator</cp:lastModifiedBy>
  <cp:revision>1</cp:revision>
  <dcterms:created xsi:type="dcterms:W3CDTF">2017-01-10T12:35:00Z</dcterms:created>
  <dcterms:modified xsi:type="dcterms:W3CDTF">2017-01-10T12:36:00Z</dcterms:modified>
</cp:coreProperties>
</file>