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A69F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A69FD" w:rsidRDefault="00981C8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9F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69FD" w:rsidRDefault="00981C88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24.07.2007 N 209-ФЗ</w:t>
            </w:r>
            <w:r>
              <w:rPr>
                <w:sz w:val="48"/>
              </w:rPr>
              <w:br/>
              <w:t>(ред. от 23.05.2025)</w:t>
            </w:r>
            <w:r>
              <w:rPr>
                <w:sz w:val="48"/>
              </w:rPr>
              <w:br/>
              <w:t>"О развитии малого и среднего предпринимательства в Российской Федерации"</w:t>
            </w:r>
            <w:r>
              <w:rPr>
                <w:sz w:val="48"/>
              </w:rPr>
              <w:br/>
              <w:t>(с изм. и доп., вступ. в силу с 11.06.2025)</w:t>
            </w:r>
          </w:p>
        </w:tc>
      </w:tr>
      <w:tr w:rsidR="002A69F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69FD" w:rsidRDefault="00981C8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2A69FD" w:rsidRDefault="002A69FD">
      <w:pPr>
        <w:pStyle w:val="ConsPlusNormal0"/>
        <w:sectPr w:rsidR="002A69F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A69FD" w:rsidRDefault="002A69F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A69F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69FD" w:rsidRDefault="00981C88">
            <w:pPr>
              <w:pStyle w:val="ConsPlusNormal0"/>
            </w:pPr>
            <w:r>
              <w:t>24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69FD" w:rsidRDefault="00981C88">
            <w:pPr>
              <w:pStyle w:val="ConsPlusNormal0"/>
              <w:jc w:val="right"/>
            </w:pPr>
            <w:r>
              <w:t>N 209-ФЗ</w:t>
            </w:r>
          </w:p>
        </w:tc>
      </w:tr>
    </w:tbl>
    <w:p w:rsidR="002A69FD" w:rsidRDefault="002A69F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Title0"/>
        <w:jc w:val="center"/>
      </w:pPr>
      <w:r>
        <w:t>РОССИЙСКАЯ ФЕДЕРАЦИЯ</w:t>
      </w:r>
    </w:p>
    <w:p w:rsidR="002A69FD" w:rsidRDefault="002A69FD">
      <w:pPr>
        <w:pStyle w:val="ConsPlusTitle0"/>
        <w:jc w:val="center"/>
      </w:pPr>
    </w:p>
    <w:p w:rsidR="002A69FD" w:rsidRDefault="00981C88">
      <w:pPr>
        <w:pStyle w:val="ConsPlusTitle0"/>
        <w:jc w:val="center"/>
      </w:pPr>
      <w:r>
        <w:t>ФЕДЕРАЛЬНЫЙ ЗАКОН</w:t>
      </w:r>
    </w:p>
    <w:p w:rsidR="002A69FD" w:rsidRDefault="002A69FD">
      <w:pPr>
        <w:pStyle w:val="ConsPlusTitle0"/>
        <w:jc w:val="center"/>
      </w:pPr>
    </w:p>
    <w:p w:rsidR="002A69FD" w:rsidRDefault="00981C88">
      <w:pPr>
        <w:pStyle w:val="ConsPlusTitle0"/>
        <w:jc w:val="center"/>
      </w:pPr>
      <w:r>
        <w:t>О РАЗВИТИИ МАЛОГО И СРЕДНЕГО ПРЕДПРИНИМАТЕЛЬСТВА</w:t>
      </w:r>
    </w:p>
    <w:p w:rsidR="002A69FD" w:rsidRDefault="00981C88">
      <w:pPr>
        <w:pStyle w:val="ConsPlusTitle0"/>
        <w:jc w:val="center"/>
      </w:pPr>
      <w:r>
        <w:t>В РОССИЙСКОЙ ФЕДЕРАЦИИ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jc w:val="right"/>
      </w:pPr>
      <w:r>
        <w:t>Принят</w:t>
      </w:r>
    </w:p>
    <w:p w:rsidR="002A69FD" w:rsidRDefault="00981C88">
      <w:pPr>
        <w:pStyle w:val="ConsPlusNormal0"/>
        <w:jc w:val="right"/>
      </w:pPr>
      <w:r>
        <w:t>Государственной Думой</w:t>
      </w:r>
    </w:p>
    <w:p w:rsidR="002A69FD" w:rsidRDefault="00981C88">
      <w:pPr>
        <w:pStyle w:val="ConsPlusNormal0"/>
        <w:jc w:val="right"/>
      </w:pPr>
      <w:r>
        <w:t>6 июля 2007 года</w:t>
      </w:r>
    </w:p>
    <w:p w:rsidR="002A69FD" w:rsidRDefault="002A69FD">
      <w:pPr>
        <w:pStyle w:val="ConsPlusNormal0"/>
        <w:jc w:val="right"/>
      </w:pPr>
    </w:p>
    <w:p w:rsidR="002A69FD" w:rsidRDefault="00981C88">
      <w:pPr>
        <w:pStyle w:val="ConsPlusNormal0"/>
        <w:jc w:val="right"/>
      </w:pPr>
      <w:r>
        <w:t>Одобрен</w:t>
      </w:r>
    </w:p>
    <w:p w:rsidR="002A69FD" w:rsidRDefault="00981C88">
      <w:pPr>
        <w:pStyle w:val="ConsPlusNormal0"/>
        <w:jc w:val="right"/>
      </w:pPr>
      <w:r>
        <w:t>Советом Федерации</w:t>
      </w:r>
    </w:p>
    <w:p w:rsidR="002A69FD" w:rsidRDefault="00981C88">
      <w:pPr>
        <w:pStyle w:val="ConsPlusNormal0"/>
        <w:jc w:val="right"/>
      </w:pPr>
      <w:r>
        <w:t>11 июля 2007 года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18.10.2007 </w:t>
            </w:r>
            <w:hyperlink r:id="rId9" w:tooltip="Ссылка на КонсультантПлюс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22.07.2008 </w:t>
            </w:r>
            <w:hyperlink r:id="rId10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 w:tooltip="Ссылка на КонсультантПлюс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02.08.2009 </w:t>
            </w:r>
            <w:hyperlink r:id="rId12" w:tooltip="Ссылка на КонсультантПлюс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27.12.2009 </w:t>
            </w:r>
            <w:hyperlink r:id="rId13" w:tooltip="Ссылка на КонсультантПлюс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05.07.2010 </w:t>
            </w:r>
            <w:hyperlink r:id="rId14" w:tooltip="Ссылка на КонсультантПлюс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5" w:tooltip="Ссылка на КонсультантПлюс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16" w:tooltip="Ссылка на КонсультантПлюс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7" w:tooltip="Ссылка на КонсультантПлюс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tooltip="Ссылка на КонсультантПлюс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19" w:tooltip="Ссылка на КонсультантПлюс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 w:tooltip="Ссылка на КонсультантПлюс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1" w:tooltip="Ссылка на КонсультантПлюс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2" w:tooltip="Ссылка на КонсультантПлюс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3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25" w:tooltip="Ссылка на КонсультантПлюс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26" w:tooltip="Ссылка на КонсультантПлюс">
              <w:r>
                <w:rPr>
                  <w:color w:val="0000FF"/>
                </w:rPr>
                <w:t>N 356-ФЗ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27" w:tooltip="Ссылка на КонсультантПлюс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28" w:tooltip="Ссылка на КонсультантПлюс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30" w:tooltip="Ссылка на КонсультантПлюс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31" w:tooltip="Ссылка на КонсультантПлюс">
              <w:r>
                <w:rPr>
                  <w:color w:val="0000FF"/>
                </w:rPr>
                <w:t>N 487-ФЗ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2" w:tooltip="Ссылка на КонсультантПлюс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18.07.2019 </w:t>
            </w:r>
            <w:hyperlink r:id="rId33" w:tooltip="Ссылка на КонсультантПлюс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      <w:r>
                <w:rPr>
                  <w:color w:val="0000FF"/>
                </w:rPr>
                <w:t>N 245-ФЗ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35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36" w:tooltip="Ссылка на КонсультантПлюс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7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      <w:r>
                <w:rPr>
                  <w:color w:val="0000FF"/>
                </w:rPr>
                <w:t>N 474-ФЗ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8" w:tooltip="Ссылка на КонсультантПлюс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9" w:tooltip="Ссылка на КонсультантПлюс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40" w:tooltip="Ссылка на КонсультантПлюс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27.10.2020 </w:t>
            </w:r>
            <w:hyperlink r:id="rId41" w:tooltip="Ссылка на КонсультантПлюс">
              <w:r>
                <w:rPr>
                  <w:color w:val="0000FF"/>
                </w:rPr>
                <w:t>N 349-ФЗ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42" w:tooltip="Ссылка на КонсультантПлюс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3" w:tooltip="Ссылка на КонсультантПлюс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4" w:tooltip="Ссылка на КонсультантПлюс">
              <w:r>
                <w:rPr>
                  <w:color w:val="0000FF"/>
                </w:rPr>
                <w:t>N 332-ФЗ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5" w:tooltip="Ссылка на КонсультантПлюс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6" w:tooltip="Ссылка на КонсультантПлюс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7" w:tooltip="Ссылка на КонсультантПлюс">
              <w:r>
                <w:rPr>
                  <w:color w:val="0000FF"/>
                </w:rPr>
                <w:t>N 335-ФЗ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8" w:tooltip="Ссылка на КонсультантПлюс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9" w:tooltip="Ссылка на КонсультантПлюс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50" w:tooltip="Ссылка на КонсультантПлюс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51" w:tooltip="Ссылка на КонсультантПлюс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52" w:tooltip="Ссылка на КонсультантПлюс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53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54" w:tooltip="Ссылка на КонсультантПлюс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55" w:tooltip="Ссылка на КонсультантПлюс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56" w:tooltip="Ссылка на КонсультантПлюс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57" w:tooltip="Ссылка на КонсультантПлюс">
              <w:r>
                <w:rPr>
                  <w:color w:val="0000FF"/>
                </w:rPr>
                <w:t>N 292-ФЗ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58" w:tooltip="Ссылка на КонсультантПлюс">
              <w:r>
                <w:rPr>
                  <w:color w:val="0000FF"/>
                </w:rPr>
                <w:t>N 578-ФЗ</w:t>
              </w:r>
            </w:hyperlink>
            <w:r>
              <w:rPr>
                <w:color w:val="392C69"/>
              </w:rPr>
              <w:t xml:space="preserve">, от 29.05.2024 </w:t>
            </w:r>
            <w:hyperlink r:id="rId59" w:tooltip="Ссылка на КонсультантПлюс">
              <w:r>
                <w:rPr>
                  <w:color w:val="0000FF"/>
                </w:rPr>
                <w:t>N 115-ФЗ</w:t>
              </w:r>
            </w:hyperlink>
            <w:r>
              <w:rPr>
                <w:color w:val="392C69"/>
              </w:rPr>
              <w:t xml:space="preserve">, от 22.07.2024 </w:t>
            </w:r>
            <w:hyperlink r:id="rId60" w:tooltip="Ссылка на КонсультантПлюс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</w:p>
          <w:p w:rsidR="002A69FD" w:rsidRDefault="00981C8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23.05.2025 </w:t>
            </w:r>
            <w:hyperlink r:id="rId61" w:tooltip="Ссылка на КонсультантПлюс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2A69FD">
      <w:pPr>
        <w:pStyle w:val="ConsPlusNormal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</w:t>
      </w:r>
      <w:r>
        <w:t xml:space="preserve">ния в сфере развития малого и среднего предпринимательства, определяет понятия субъектов малого и </w:t>
      </w:r>
      <w:r>
        <w:lastRenderedPageBreak/>
        <w:t>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62" w:tooltip="Ссылка на КонсультантПлюс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настоящим Федеральным законом, другими федеральными законами, принимаемыми в соответствии </w:t>
      </w:r>
      <w:r>
        <w:t>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территории, нормативными правовыми актами орг</w:t>
      </w:r>
      <w:r>
        <w:t>анов местного самоуправления.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63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3. Основные понятия, используемые в настоящем Федеральном законе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субъекты малого и среднего предпринимательства - хозяйствующие субъекты (юридические лица и индиви</w:t>
      </w:r>
      <w:r>
        <w:t>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</w:t>
      </w:r>
      <w:r>
        <w:t>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- 4) утратили силу. - Федеральный </w:t>
      </w:r>
      <w:hyperlink r:id="rId65" w:tooltip="Ссылка на КонсультантПлюс">
        <w:r>
          <w:rPr>
            <w:color w:val="0000FF"/>
          </w:rPr>
          <w:t>закон</w:t>
        </w:r>
      </w:hyperlink>
      <w:r>
        <w:t xml:space="preserve"> от 29.06.2015 N 156-ФЗ;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</w:t>
      </w:r>
      <w:r>
        <w:t xml:space="preserve"> органов публичной власти федеральной территории,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</w:t>
      </w:r>
      <w:r>
        <w:t>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</w:t>
      </w:r>
      <w:r>
        <w:t>граммами), содержащими мероприятия, направленные на развитие малого и среднего предпринимательства (далее 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</w:t>
      </w:r>
      <w:r>
        <w:t>е программы (подпрограммы), а также деятельность акционерного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</w:t>
      </w:r>
      <w:r>
        <w:t xml:space="preserve"> среднего предпринимательства (далее также - корпорация развития малого и среднего предпринимательства), его дочерних обществ, деятельность акционерного общества "Российский экспортный центр" (далее - Российский экспортный центр) по поддержке экспортной де</w:t>
      </w:r>
      <w:r>
        <w:t xml:space="preserve">ятельности субъектов малого и среднего предпринимательства, осуществляемая в соответствии с настоящим Федеральным законом и Федеральным </w:t>
      </w:r>
      <w:hyperlink r:id="rId66" w:tooltip="Ссылка на КонсультантПлюс">
        <w:r>
          <w:rPr>
            <w:color w:val="0000FF"/>
          </w:rPr>
          <w:t>законом</w:t>
        </w:r>
      </w:hyperlink>
      <w:r>
        <w:t xml:space="preserve"> от 8 декабря 2003 года N 164-ФЗ "Об основах </w:t>
      </w:r>
      <w:r>
        <w:lastRenderedPageBreak/>
        <w:t xml:space="preserve">государственного регулирования внешнеторговой деятельности", его дочерних обществ, деятельность заказчиков, указанных в </w:t>
      </w:r>
      <w:hyperlink w:anchor="P579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>
          <w:rPr>
            <w:color w:val="0000FF"/>
          </w:rPr>
          <w:t>части 1 статьи 16.1</w:t>
        </w:r>
      </w:hyperlink>
      <w:r>
        <w:t xml:space="preserve"> настояще</w:t>
      </w:r>
      <w:r>
        <w:t>го Федерального закона;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29.06.2015 </w:t>
      </w:r>
      <w:hyperlink r:id="rId67" w:tooltip="Ссылка на КонсультантПлюс">
        <w:r>
          <w:rPr>
            <w:color w:val="0000FF"/>
          </w:rPr>
          <w:t>N 156-ФЗ</w:t>
        </w:r>
      </w:hyperlink>
      <w:r>
        <w:t xml:space="preserve">, от 03.07.2016 </w:t>
      </w:r>
      <w:hyperlink r:id="rId6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02.08.2019 </w:t>
      </w:r>
      <w:hyperlink r:id="rId69" w:tooltip="Ссылка на КонсультантПлюс">
        <w:r>
          <w:rPr>
            <w:color w:val="0000FF"/>
          </w:rPr>
          <w:t>N 293-ФЗ</w:t>
        </w:r>
      </w:hyperlink>
      <w:r>
        <w:t xml:space="preserve">, от 02.07.2021 </w:t>
      </w:r>
      <w:hyperlink r:id="rId70" w:tooltip="Ссылка на КонсультантПлюс">
        <w:r>
          <w:rPr>
            <w:color w:val="0000FF"/>
          </w:rPr>
          <w:t>N 351-ФЗ</w:t>
        </w:r>
      </w:hyperlink>
      <w:r>
        <w:t xml:space="preserve">, от 14.07.2022 </w:t>
      </w:r>
      <w:hyperlink r:id="rId71" w:tooltip="Ссылка на КонсультантПлюс">
        <w:r>
          <w:rPr>
            <w:color w:val="0000FF"/>
          </w:rPr>
          <w:t>N 285-ФЗ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финансовая организация - профессиональный участник рынка ценных бумаг, клиринговая организация, управляющая</w:t>
      </w:r>
      <w:r>
        <w:t xml:space="preserve">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</w:t>
      </w:r>
      <w:r>
        <w:t>нд, кредитная организация, страховая организация, негосударственный пенсионный фонд, организатор торговли, кредитный потребительский кооператив, микрофинансовая организация;</w:t>
      </w:r>
    </w:p>
    <w:p w:rsidR="002A69FD" w:rsidRDefault="00981C88">
      <w:pPr>
        <w:pStyle w:val="ConsPlusNormal0"/>
        <w:jc w:val="both"/>
      </w:pPr>
      <w:r>
        <w:t xml:space="preserve">(п. 6 введен Федеральным </w:t>
      </w:r>
      <w:hyperlink r:id="rId7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</w:t>
      </w:r>
      <w:r>
        <w:t xml:space="preserve">дан и общества и осуществляемая в соответствии с условиями, предусмотренными </w:t>
      </w:r>
      <w:hyperlink w:anchor="P736" w:tooltip="1.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">
        <w:r>
          <w:rPr>
            <w:color w:val="0000FF"/>
          </w:rPr>
          <w:t>частью 1 статьи 24.1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(п. 7 введен Федеральным </w:t>
      </w:r>
      <w:hyperlink r:id="rId7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социальное предприятие - субъект малого или среднего предпринимательства, осуществляющий деятельность в сфере социального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(п. 8 введен Федеральным </w:t>
      </w:r>
      <w:hyperlink r:id="rId7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национальная гарантийная система поддержки малого и среднего предпринимательства (далее - национальная гарантийная система) - система взаимодействующих организаци</w:t>
      </w:r>
      <w:r>
        <w:t>й, осуществляющих деятельность в целях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состоящая</w:t>
      </w:r>
      <w:r>
        <w:t xml:space="preserve"> из участников национальной гарантийной системы, к которым относятся корпорация развития малого и среднего предпринимательства, акционерное общество "Российский банк поддержки малого и среднего предпринимательства", а также фонды содействия кредитованию (г</w:t>
      </w:r>
      <w:r>
        <w:t>арантийные фонды, фонды поручительств) (далее - региональные гарантийные организации) и государственные (муниципальные) микрофинансовые организации, соответствующие требованиям к региональным гарантийным организациям и государственным (муниципальным) микро</w:t>
      </w:r>
      <w:r>
        <w:t>финансовым организациям и их деятельности соответственно, установленным настоящим Федеральным законом и принятыми в соответствии с ним нормативными правовыми актами;</w:t>
      </w:r>
    </w:p>
    <w:p w:rsidR="002A69FD" w:rsidRDefault="00981C88">
      <w:pPr>
        <w:pStyle w:val="ConsPlusNormal0"/>
        <w:jc w:val="both"/>
      </w:pPr>
      <w:r>
        <w:t xml:space="preserve">(п. 9 введен Федеральным </w:t>
      </w:r>
      <w:hyperlink r:id="rId75" w:tooltip="Ссылка на КонсультантПлюс">
        <w:r>
          <w:rPr>
            <w:color w:val="0000FF"/>
          </w:rPr>
          <w:t>законом</w:t>
        </w:r>
      </w:hyperlink>
      <w:r>
        <w:t xml:space="preserve"> от 01.04.2020 N 83-ФЗ; в ред. Федерального </w:t>
      </w:r>
      <w:hyperlink r:id="rId76" w:tooltip="Ссылка на КонсультантПлюс">
        <w:r>
          <w:rPr>
            <w:color w:val="0000FF"/>
          </w:rPr>
          <w:t>закона</w:t>
        </w:r>
      </w:hyperlink>
      <w:r>
        <w:t xml:space="preserve"> от 28.04.2023 N 176-ФЗ)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10) программа по развитию субъектов малого и среднего предпринимательства в целях их потенциального участия в закупках товаров (работ, услуг) (далее - программа развития поставщик</w:t>
      </w:r>
      <w:r>
        <w:t>ов (исполнителей, подрядчиков) - комплекс мер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среднего предпринимательства - участникам программы ра</w:t>
      </w:r>
      <w:r>
        <w:t xml:space="preserve">звития поставщиков (исполнителей, подрядчиков) (далее - участники программы развития поставщиков (исполнителей, подрядчиков), реализуемых заказчиками, указанными в </w:t>
      </w:r>
      <w:hyperlink w:anchor="P579" w:tooltip="1. Заказчики, осуществляющие закупки в соответствии с Федеральным законом от 18 июля 2011 года N 223-ФЗ &quot;О закупках товаров, работ, услуг отдельными видами юридических лиц&quot;, при участии корпорации развития малого и среднего предпринимательства, организаций, об">
        <w:r>
          <w:rPr>
            <w:color w:val="0000FF"/>
          </w:rPr>
          <w:t>части 1 статьи 16.1</w:t>
        </w:r>
      </w:hyperlink>
      <w:r>
        <w:t xml:space="preserve"> настоящего Федерального закона, п</w:t>
      </w:r>
      <w:r>
        <w:t xml:space="preserve">ри участии корпорации развития малого и </w:t>
      </w:r>
      <w:r>
        <w:lastRenderedPageBreak/>
        <w:t>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</w:p>
    <w:p w:rsidR="002A69FD" w:rsidRDefault="00981C88">
      <w:pPr>
        <w:pStyle w:val="ConsPlusNormal0"/>
        <w:jc w:val="both"/>
      </w:pPr>
      <w:r>
        <w:t xml:space="preserve">(п. 10 введен Федеральным </w:t>
      </w:r>
      <w:hyperlink r:id="rId77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11) индивидуальная карта развития субъекта малого или среднего предпринимательств</w:t>
      </w:r>
      <w:r>
        <w:t>а - индивидуально определенный перечень мероприятий по оказанию финансовой, правовой, методической, информационной и иной поддержки, предусмотренной законодательством Российской Федерации, участнику программы развития поставщиков (исполнителей, подрядчиков</w:t>
      </w:r>
      <w:r>
        <w:t>);</w:t>
      </w:r>
    </w:p>
    <w:p w:rsidR="002A69FD" w:rsidRDefault="00981C88">
      <w:pPr>
        <w:pStyle w:val="ConsPlusNormal0"/>
        <w:jc w:val="both"/>
      </w:pPr>
      <w:r>
        <w:t xml:space="preserve">(п. 11 введен Федеральным </w:t>
      </w:r>
      <w:hyperlink r:id="rId78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12) вновь созданные юридические лица </w:t>
      </w:r>
      <w:r>
        <w:t>- 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подпункте "а" пункта 1 части 1.1 статьи 4 настоящего Федерального закона (за исключением условий,</w:t>
      </w:r>
      <w:r>
        <w:t xml:space="preserve"> установленных абзацами вторым и третьим данного подпункта), хозяйственные партнерства, производственные кооперативы, потребительские кооперативы, крестьянские (фермерские) хозяйства, созданные в период с 1 декабря предшествующего календарного года по 31 м</w:t>
      </w:r>
      <w:r>
        <w:t>ая года, следующего за текущим календарным годом. Не являются вновь созданными юридическими лицами юридические лица, которые созданы путем реорганизации в форме преобразования;</w:t>
      </w:r>
    </w:p>
    <w:p w:rsidR="002A69FD" w:rsidRDefault="00981C88">
      <w:pPr>
        <w:pStyle w:val="ConsPlusNormal0"/>
        <w:jc w:val="both"/>
      </w:pPr>
      <w:r>
        <w:t xml:space="preserve">(п. 12 введен Федеральным </w:t>
      </w:r>
      <w:hyperlink r:id="rId79" w:tooltip="Ссылка на КонсультантПлюс">
        <w:r>
          <w:rPr>
            <w:color w:val="0000FF"/>
          </w:rPr>
          <w:t>законом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13) вновь зарегистрированные индивидуальные предприниматели - индивидуальные предприниматели, зарегистрированные с 1 де</w:t>
      </w:r>
      <w:r>
        <w:t>кабря предшествующего календарного года по 31 мая года, следующего за текущим календарным годом.</w:t>
      </w:r>
    </w:p>
    <w:p w:rsidR="002A69FD" w:rsidRDefault="00981C88">
      <w:pPr>
        <w:pStyle w:val="ConsPlusNormal0"/>
        <w:jc w:val="both"/>
      </w:pPr>
      <w:r>
        <w:t xml:space="preserve">(п. 13 введен Федеральным </w:t>
      </w:r>
      <w:hyperlink r:id="rId80" w:tooltip="Ссылка на КонсультантПлюс">
        <w:r>
          <w:rPr>
            <w:color w:val="0000FF"/>
          </w:rPr>
          <w:t>законом</w:t>
        </w:r>
      </w:hyperlink>
      <w:r>
        <w:t xml:space="preserve"> от 23.05.2025 N 117-ФЗ)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" w:name="P73"/>
      <w:bookmarkEnd w:id="1"/>
      <w:r>
        <w:t>Статья 4. Категории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1.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w:anchor="P77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</w:t>
        </w:r>
      </w:hyperlink>
      <w:r>
        <w:t xml:space="preserve"> настоящей статьи, хозяйственн</w:t>
      </w:r>
      <w:r>
        <w:t>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29.12.2015 </w:t>
      </w:r>
      <w:hyperlink r:id="rId81" w:tooltip="Ссылка на КонсультантПлюс">
        <w:r>
          <w:rPr>
            <w:color w:val="0000FF"/>
          </w:rPr>
          <w:t>N 408-ФЗ</w:t>
        </w:r>
      </w:hyperlink>
      <w:r>
        <w:t xml:space="preserve">, от 23.06.2016 </w:t>
      </w:r>
      <w:hyperlink r:id="rId82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83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" w:name="P77"/>
      <w:bookmarkEnd w:id="2"/>
      <w:r>
        <w:t>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</w:t>
      </w:r>
      <w:r>
        <w:t>го предпринимательства должны выполняться следующие условия: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23.06.2016 </w:t>
      </w:r>
      <w:hyperlink r:id="rId84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85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" w:name="P79"/>
      <w:bookmarkEnd w:id="3"/>
      <w:r>
        <w:t xml:space="preserve">1) для хозяйственных обществ, </w:t>
      </w:r>
      <w:r>
        <w:t>хозяйственных товариществ, хозяйственных партнерств должно быть выполнено хотя бы одно из следующих требований: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" w:name="P81"/>
      <w:bookmarkEnd w:id="4"/>
      <w:r>
        <w:t>а) участники хозяйственного общества л</w:t>
      </w:r>
      <w:r>
        <w:t xml:space="preserve">ибо хозяйственного товарищества - Российская </w:t>
      </w:r>
      <w:r>
        <w:lastRenderedPageBreak/>
        <w:t>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</w:t>
      </w:r>
      <w:r>
        <w:t xml:space="preserve">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</w:t>
      </w:r>
      <w:r>
        <w:t xml:space="preserve">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</w:t>
      </w:r>
      <w:r>
        <w:t>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</w:t>
      </w:r>
      <w:r>
        <w:t>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87" w:tooltip="Ссылка на КонсультантПлюс">
        <w:r>
          <w:rPr>
            <w:color w:val="0000FF"/>
          </w:rPr>
          <w:t>закона</w:t>
        </w:r>
      </w:hyperlink>
      <w:r>
        <w:t xml:space="preserve"> от 18.07.2019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" w:name="P83"/>
      <w:bookmarkEnd w:id="5"/>
      <w:r>
        <w:t>на участников хозяйственных обществ - иностранных юридических лиц, у которых доход, полученный от осуществления предпр</w:t>
      </w:r>
      <w:r>
        <w:t xml:space="preserve">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w:anchor="P10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пунктом 3</w:t>
        </w:r>
      </w:hyperlink>
      <w:r>
        <w:t xml:space="preserve"> настоящей части, и с</w:t>
      </w:r>
      <w:r>
        <w:t xml:space="preserve">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101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подпункте "б" пункта 2</w:t>
        </w:r>
      </w:hyperlink>
      <w:r>
        <w:t xml:space="preserve"> настоящей части (за исключением иностранных юридических лиц, государство постоянного местонахожд</w:t>
      </w:r>
      <w:r>
        <w:t xml:space="preserve">ения которых включено в утверждаемый в соответствии с </w:t>
      </w:r>
      <w:hyperlink r:id="rId88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</w:t>
      </w:r>
      <w:r>
        <w:t>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" w:name="P84"/>
      <w:bookmarkEnd w:id="6"/>
      <w:r>
        <w:t xml:space="preserve">на хозяйственные общества, соответствующие условиям, указанным в </w:t>
      </w:r>
      <w:hyperlink w:anchor="P87" w:tooltip="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">
        <w:r>
          <w:rPr>
            <w:color w:val="0000FF"/>
          </w:rPr>
          <w:t>подпунктах "б"</w:t>
        </w:r>
      </w:hyperlink>
      <w:r>
        <w:t xml:space="preserve"> - </w:t>
      </w:r>
      <w:hyperlink w:anchor="P90" w:tooltip="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">
        <w:r>
          <w:rPr>
            <w:color w:val="0000FF"/>
          </w:rPr>
          <w:t>"д"</w:t>
        </w:r>
      </w:hyperlink>
      <w:r>
        <w:t>,</w:t>
      </w:r>
      <w:r>
        <w:t xml:space="preserve"> </w:t>
      </w:r>
      <w:hyperlink w:anchor="P95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89" w:tooltip="Ссылка на КонсультантПлюс">
        <w:r>
          <w:rPr>
            <w:color w:val="0000FF"/>
          </w:rPr>
          <w:t>закона</w:t>
        </w:r>
      </w:hyperlink>
      <w:r>
        <w:t xml:space="preserve"> от 18.07.2</w:t>
      </w:r>
      <w:r>
        <w:t>019 N 185-ФЗ)</w:t>
      </w:r>
    </w:p>
    <w:p w:rsidR="002A69FD" w:rsidRDefault="00981C88">
      <w:pPr>
        <w:pStyle w:val="ConsPlusNormal0"/>
        <w:jc w:val="both"/>
      </w:pPr>
      <w:r>
        <w:t xml:space="preserve">(пп. "а" в ред. Федерального </w:t>
      </w:r>
      <w:hyperlink r:id="rId9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" w:name="P87"/>
      <w:bookmarkEnd w:id="7"/>
      <w:r>
        <w:t>б) акции акционерного общества, обращающиеся на организованном рынке ценных бумаг, отнесены к акциям высокотехнологичного (иннов</w:t>
      </w:r>
      <w:r>
        <w:t>ационного) сектора экономики в порядке, установленном Правительством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</w:t>
      </w:r>
      <w:r>
        <w:t xml:space="preserve">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</w:t>
      </w:r>
      <w:r>
        <w:t>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" w:name="P89"/>
      <w:bookmarkEnd w:id="8"/>
      <w:r>
        <w:t xml:space="preserve">г) хозяйственные </w:t>
      </w:r>
      <w:r>
        <w:t xml:space="preserve">общества, хозяйственные партнерства получили статус участника проекта в соответствии с Федеральным </w:t>
      </w:r>
      <w:hyperlink r:id="rId91" w:tooltip="Ссылка на КонсультантПлюс">
        <w:r>
          <w:rPr>
            <w:color w:val="0000FF"/>
          </w:rPr>
          <w:t>законом</w:t>
        </w:r>
      </w:hyperlink>
      <w:r>
        <w:t xml:space="preserve"> от 28 сентяб</w:t>
      </w:r>
      <w:r>
        <w:t xml:space="preserve">ря 2010 года N 244-ФЗ "Об инновационном </w:t>
      </w:r>
      <w:r>
        <w:lastRenderedPageBreak/>
        <w:t>центре "Сколково";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" w:name="P90"/>
      <w:bookmarkEnd w:id="9"/>
      <w: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92" w:tooltip="Ссылка на КонсультантПлюс">
        <w:r>
          <w:rPr>
            <w:color w:val="0000FF"/>
          </w:rPr>
          <w:t>перечень</w:t>
        </w:r>
      </w:hyperlink>
      <w:r>
        <w:t xml:space="preserve"> юридических лиц, предоставляющих государственную поддержку инновационной деятельности в фор</w:t>
      </w:r>
      <w:r>
        <w:t xml:space="preserve">мах, установленных Федеральным </w:t>
      </w:r>
      <w:hyperlink r:id="rId93" w:tooltip="Ссылка на КонсультантПлюс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</w:t>
      </w:r>
      <w:r>
        <w:t xml:space="preserve">учно-технической политике". Юридические лица включаются в данный перечень в </w:t>
      </w:r>
      <w:hyperlink r:id="rId94" w:tooltip="Ссылка на КонсультантПлюс">
        <w:r>
          <w:rPr>
            <w:color w:val="0000FF"/>
          </w:rPr>
          <w:t>порядке</w:t>
        </w:r>
      </w:hyperlink>
      <w:r>
        <w:t>, установленном</w:t>
      </w:r>
      <w:r>
        <w:t xml:space="preserve"> Правительством Российской Федерации, при условии соответствия одному из следующих критериев: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</w:t>
      </w:r>
      <w:r>
        <w:t>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</w:t>
      </w:r>
      <w:r>
        <w:t>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юриди</w:t>
      </w:r>
      <w:r>
        <w:t xml:space="preserve">ческие лица являются государственными корпорациями, учрежденными в соответствии с Федеральным </w:t>
      </w:r>
      <w:hyperlink r:id="rId95" w:tooltip="Ссылка на КонсультантПлюс">
        <w:r>
          <w:rPr>
            <w:color w:val="0000FF"/>
          </w:rPr>
          <w:t>законом</w:t>
        </w:r>
      </w:hyperlink>
      <w:r>
        <w:t xml:space="preserve"> от 12 января 1996</w:t>
      </w:r>
      <w:r>
        <w:t xml:space="preserve"> года N 7-ФЗ "О некоммерческих организациях";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юридические лица созданы в соответствии с Федеральным </w:t>
      </w:r>
      <w:hyperlink r:id="rId96" w:tooltip="Федеральный закон от 27.07.2010 N 211-ФЗ (ред. от 21.11.2011) &quot;О реорганизации Российской корпорации нанотехнологий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211-ФЗ "О реорганизации Российской корпорации нанотехнологий";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е) утратил силу с 1 декабря 2018 года. - Федеральный </w:t>
      </w:r>
      <w:hyperlink r:id="rId9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03.08.2018 N 313-ФЗ;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" w:name="P95"/>
      <w:bookmarkEnd w:id="10"/>
      <w:r>
        <w:t>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</w:t>
      </w:r>
      <w:r>
        <w:t>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</w:t>
      </w:r>
      <w:r>
        <w:t>дцать пять процентов;</w:t>
      </w:r>
    </w:p>
    <w:p w:rsidR="002A69FD" w:rsidRDefault="00981C88">
      <w:pPr>
        <w:pStyle w:val="ConsPlusNormal0"/>
        <w:jc w:val="both"/>
      </w:pPr>
      <w:r>
        <w:t xml:space="preserve">(пп. "ж" введен Федеральным </w:t>
      </w:r>
      <w:hyperlink r:id="rId98" w:tooltip="Ссылка на КонсультантПлюс">
        <w:r>
          <w:rPr>
            <w:color w:val="0000FF"/>
          </w:rPr>
          <w:t>законом</w:t>
        </w:r>
      </w:hyperlink>
      <w:r>
        <w:t xml:space="preserve"> от 18.07.2019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" w:name="P97"/>
      <w:bookmarkEnd w:id="11"/>
      <w:r>
        <w:t>2) среднесписочн</w:t>
      </w:r>
      <w:r>
        <w:t xml:space="preserve">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производственных кооперативов, потребительских кооперативов, крестьянских (фермерских) хозяйств, индивидуальных предпринимателе</w:t>
      </w:r>
      <w:r>
        <w:t>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23.06.2016 </w:t>
      </w:r>
      <w:hyperlink r:id="rId99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10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2A69FD" w:rsidRDefault="00981C88">
      <w:pPr>
        <w:pStyle w:val="ConsPlusNormal0"/>
        <w:jc w:val="both"/>
      </w:pPr>
      <w:r>
        <w:t xml:space="preserve">(пп. "а" в ред. </w:t>
      </w:r>
      <w:r>
        <w:t xml:space="preserve">Федерального </w:t>
      </w:r>
      <w:hyperlink r:id="rId101" w:tooltip="Ссылка на КонсультантПлюс">
        <w:r>
          <w:rPr>
            <w:color w:val="0000FF"/>
          </w:rPr>
          <w:t>закона</w:t>
        </w:r>
      </w:hyperlink>
      <w:r>
        <w:t xml:space="preserve"> от 26.07.2017 N 207-ФЗ)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" w:name="P101"/>
      <w:bookmarkEnd w:id="12"/>
      <w:r>
        <w:lastRenderedPageBreak/>
        <w:t>б) от ста одного до двухсот пятидесяти человек для сре</w:t>
      </w:r>
      <w:r>
        <w:t xml:space="preserve">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w:anchor="P103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пунктами 2.1</w:t>
        </w:r>
      </w:hyperlink>
      <w:r>
        <w:t xml:space="preserve"> и </w:t>
      </w:r>
      <w:hyperlink w:anchor="P105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настоящей части;</w:t>
      </w:r>
    </w:p>
    <w:p w:rsidR="002A69FD" w:rsidRDefault="00981C88">
      <w:pPr>
        <w:pStyle w:val="ConsPlusNormal0"/>
        <w:jc w:val="both"/>
      </w:pPr>
      <w:r>
        <w:t>(</w:t>
      </w:r>
      <w:r>
        <w:t xml:space="preserve">пп. "б" в ред. Федерального </w:t>
      </w:r>
      <w:hyperlink r:id="rId102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305-ФЗ)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3" w:name="P103"/>
      <w:bookmarkEnd w:id="13"/>
      <w:r>
        <w:t xml:space="preserve">2.1) Правительство Российской Федерации вправе установить </w:t>
      </w:r>
      <w:hyperlink r:id="rId103" w:tooltip="Ссылка на КонсультантПлюс">
        <w:r>
          <w:rPr>
            <w:color w:val="0000FF"/>
          </w:rPr>
          <w:t>предельное значение</w:t>
        </w:r>
      </w:hyperlink>
      <w:r>
        <w:t xml:space="preserve"> среднесписочной числ</w:t>
      </w:r>
      <w:r>
        <w:t xml:space="preserve">енности работников за предшествующий календарный год свыше установленного </w:t>
      </w:r>
      <w:hyperlink w:anchor="P101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подпунктом "б" пункта 2</w:t>
        </w:r>
      </w:hyperlink>
      <w:r>
        <w:t xml:space="preserve"> настоящей части для средних предприятий - хозяйственных обществ, хозяйственных партнерств, соответствующих одному из 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которые осуществляют в качестве основного вида деятельности предп</w:t>
      </w:r>
      <w:r>
        <w:t xml:space="preserve">ринимательскую деятельность в сфере легкой промышленности (в рамках </w:t>
      </w:r>
      <w:hyperlink r:id="rId104" w:tooltip="Ссылка на КонсультантПлюс">
        <w:r>
          <w:rPr>
            <w:color w:val="0000FF"/>
          </w:rPr>
          <w:t>класса 13</w:t>
        </w:r>
      </w:hyperlink>
      <w:r>
        <w:t xml:space="preserve"> "Производство тексти</w:t>
      </w:r>
      <w:r>
        <w:t xml:space="preserve">льных изделий", </w:t>
      </w:r>
      <w:hyperlink r:id="rId105" w:tooltip="Ссылка на КонсультантПлюс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r:id="rId106" w:tooltip="Ссылка на КонсультантПлюс">
        <w:r>
          <w:rPr>
            <w:color w:val="0000FF"/>
          </w:rPr>
          <w:t>класса 15</w:t>
        </w:r>
      </w:hyperlink>
      <w:r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</w:t>
      </w:r>
      <w:r>
        <w:t>ости) и среднесписочная численность работников которых за предшествующий календарный год превысила предельное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</w:t>
      </w:r>
      <w:r>
        <w:t>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лица;</w:t>
      </w:r>
    </w:p>
    <w:p w:rsidR="002A69FD" w:rsidRDefault="00981C88">
      <w:pPr>
        <w:pStyle w:val="ConsPlusNormal0"/>
        <w:jc w:val="both"/>
      </w:pPr>
      <w:r>
        <w:t xml:space="preserve">(п. 2.1 введен Федеральным </w:t>
      </w:r>
      <w:hyperlink r:id="rId107" w:tooltip="Ссылка на КонсультантПлюс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4" w:name="P105"/>
      <w:bookmarkEnd w:id="14"/>
      <w:r>
        <w:t xml:space="preserve">2.2) для средних предприятий - хозяйственных обществ, хозяйственных товариществ, </w:t>
      </w:r>
      <w:r>
        <w:t xml:space="preserve">хозяйственных партнерств, соответствующих одному из 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 xml:space="preserve">пункте </w:t>
        </w:r>
        <w:r>
          <w:rPr>
            <w:color w:val="0000FF"/>
          </w:rPr>
          <w:t>1</w:t>
        </w:r>
      </w:hyperlink>
      <w:r>
        <w:t xml:space="preserve"> настоящей части,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</w:t>
      </w:r>
      <w:r>
        <w:t xml:space="preserve">венного питания (в рамках </w:t>
      </w:r>
      <w:hyperlink r:id="rId108" w:tooltip="Ссылка на КонсультантПлюс">
        <w:r>
          <w:rPr>
            <w:color w:val="0000FF"/>
          </w:rPr>
          <w:t>класса 56</w:t>
        </w:r>
      </w:hyperlink>
      <w:r>
        <w:t xml:space="preserve"> "Деятельность по предоставлению продуктов питания и напитков" </w:t>
      </w:r>
      <w:r>
        <w:t xml:space="preserve">раздела I "Деятельность гостиниц и предприятий общественного питания" Общероссийского </w:t>
      </w:r>
      <w:hyperlink r:id="rId109" w:tooltip="Ссылка на КонсультантПлюс">
        <w:r>
          <w:rPr>
            <w:color w:val="0000FF"/>
          </w:rPr>
          <w:t>классификатора</w:t>
        </w:r>
      </w:hyperlink>
      <w:r>
        <w:t xml:space="preserve"> видов экономическо</w:t>
      </w:r>
      <w:r>
        <w:t>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Соответствующий вид предпринимательской деятельности, предусмотренный настоящим пунктом, признается основн</w:t>
      </w:r>
      <w:r>
        <w:t>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хозяйстве в едином государственном реестре юридичес</w:t>
      </w:r>
      <w:r>
        <w:t xml:space="preserve">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</w:t>
      </w:r>
      <w:hyperlink r:id="rId110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в качестве основного вида деятельности по состоянию на 1-е число месяца внесения сведений о юридических лицах и об индивидуальных предпринимателях в единый реестр субъе</w:t>
      </w:r>
      <w:r>
        <w:t>ктов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(п. 2.2 введен Федеральным </w:t>
      </w:r>
      <w:hyperlink r:id="rId111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305</w:t>
      </w:r>
      <w:r>
        <w:t>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5" w:name="P107"/>
      <w:bookmarkEnd w:id="15"/>
      <w: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</w:t>
        </w:r>
      </w:hyperlink>
      <w:r>
        <w:t xml:space="preserve">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</w:t>
      </w:r>
      <w:r>
        <w:lastRenderedPageBreak/>
        <w:t>предпринимател</w:t>
      </w:r>
      <w:r>
        <w:t>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</w:t>
      </w:r>
      <w:r>
        <w:t xml:space="preserve"> должен превышать </w:t>
      </w:r>
      <w:hyperlink r:id="rId112" w:tooltip="Ссылка на КонсультантПлюс">
        <w:r>
          <w:rPr>
            <w:color w:val="0000FF"/>
          </w:rPr>
          <w:t>предельные значения</w:t>
        </w:r>
      </w:hyperlink>
      <w:r>
        <w:t>, установленные Правительством Российской Федерации для каждо</w:t>
      </w:r>
      <w:r>
        <w:t>й категории субъектов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23.06.2016 </w:t>
      </w:r>
      <w:hyperlink r:id="rId113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11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981C88">
      <w:pPr>
        <w:pStyle w:val="ConsPlusNormal0"/>
        <w:jc w:val="both"/>
      </w:pPr>
      <w:r>
        <w:t>(часть 1.1 введена Федеральным</w:t>
      </w:r>
      <w:r>
        <w:t xml:space="preserve"> </w:t>
      </w:r>
      <w:hyperlink r:id="rId115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6" w:name="P110"/>
      <w:bookmarkEnd w:id="16"/>
      <w:r>
        <w:t xml:space="preserve">2. Утратил силу. - Федеральный </w:t>
      </w:r>
      <w:hyperlink r:id="rId116" w:tooltip="Ссылка на КонсультантПлюс">
        <w:r>
          <w:rPr>
            <w:color w:val="0000FF"/>
          </w:rPr>
          <w:t>закон</w:t>
        </w:r>
      </w:hyperlink>
      <w:r>
        <w:t xml:space="preserve"> от 29.06.2015 N 156-ФЗ.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7" w:name="P111"/>
      <w:bookmarkEnd w:id="17"/>
      <w:r>
        <w:t>3. Категория субъекта малого или среднего предпринимательства определя</w:t>
      </w:r>
      <w:r>
        <w:t xml:space="preserve">ется в соответствии с наибольшим по значению условием, установленным </w:t>
      </w:r>
      <w:hyperlink w:anchor="P97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пунктами 2</w:t>
        </w:r>
      </w:hyperlink>
      <w:r>
        <w:t xml:space="preserve">, </w:t>
      </w:r>
      <w:hyperlink w:anchor="P103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105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</w:t>
        </w:r>
      </w:hyperlink>
      <w:r>
        <w:t xml:space="preserve"> нас</w:t>
      </w:r>
      <w:r>
        <w:t>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</w:t>
      </w:r>
      <w:r>
        <w:t xml:space="preserve">аемных работников, определяется в зависимости от величины полученного дохода в соответствии с </w:t>
      </w:r>
      <w:hyperlink w:anchor="P10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пунктом 3 части 1.1</w:t>
        </w:r>
      </w:hyperlink>
      <w:r>
        <w:t xml:space="preserve"> настоящей статьи. Вновь созданные юридические лица, вновь зарегистрированные индивидуальные предпринимате</w:t>
      </w:r>
      <w:r>
        <w:t xml:space="preserve">ли, а также индивидуальные предприниматели, применяющие только патентную систему налогообложения, относятся к микропредприятиям. Категория субъекта малого или среднего предпринимательства для указанных в </w:t>
      </w:r>
      <w:hyperlink w:anchor="P89" w:tooltip="г) хозяйственные общества, хозяйственные партнерства получили статус участника проекта в соответствии с Федеральным законом от 28 сентября 2010 года N 244-ФЗ &quot;Об инновационном центре &quot;Сколково&quot;;">
        <w:r>
          <w:rPr>
            <w:color w:val="0000FF"/>
          </w:rPr>
          <w:t>подпункте "г" пункта 1 части 1.1</w:t>
        </w:r>
      </w:hyperlink>
      <w:r>
        <w:t xml:space="preserve"> настоящей статьи хозяйственных обществ, хозяйс</w:t>
      </w:r>
      <w:r>
        <w:t xml:space="preserve">твенных партнерств, которые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</w:t>
      </w:r>
      <w:r>
        <w:t>определить величину дохода, полученного от осуществления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</w:t>
      </w:r>
      <w:r>
        <w:t xml:space="preserve">ответствии с </w:t>
      </w:r>
      <w:hyperlink w:anchor="P97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пунктом 2 части 1.1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29.12.2015 </w:t>
      </w:r>
      <w:hyperlink r:id="rId117" w:tooltip="Ссылка на КонсультантПлюс">
        <w:r>
          <w:rPr>
            <w:color w:val="0000FF"/>
          </w:rPr>
          <w:t>N 408-ФЗ</w:t>
        </w:r>
      </w:hyperlink>
      <w:r>
        <w:t xml:space="preserve">, от 23.06.2016 </w:t>
      </w:r>
      <w:hyperlink r:id="rId118" w:tooltip="Федеральный закон от 23.06.2016 N 222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222-ФЗ</w:t>
        </w:r>
      </w:hyperlink>
      <w:r>
        <w:t xml:space="preserve">, от 03.08.2018 </w:t>
      </w:r>
      <w:hyperlink r:id="rId11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27.10.2020 </w:t>
      </w:r>
      <w:hyperlink r:id="rId120" w:tooltip="Ссылка на КонсультантПлюс">
        <w:r>
          <w:rPr>
            <w:color w:val="0000FF"/>
          </w:rPr>
          <w:t>N 349-ФЗ</w:t>
        </w:r>
      </w:hyperlink>
      <w:r>
        <w:t xml:space="preserve">, от 02.07.2021 </w:t>
      </w:r>
      <w:hyperlink r:id="rId121" w:tooltip="Ссылка на КонсультантПлюс">
        <w:r>
          <w:rPr>
            <w:color w:val="0000FF"/>
          </w:rPr>
          <w:t>N 305-ФЗ</w:t>
        </w:r>
      </w:hyperlink>
      <w:r>
        <w:t xml:space="preserve">, от 23.05.2025 </w:t>
      </w:r>
      <w:hyperlink r:id="rId122" w:tooltip="Ссылка на КонсультантПлюс">
        <w:r>
          <w:rPr>
            <w:color w:val="0000FF"/>
          </w:rPr>
          <w:t>N 117-ФЗ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Категория субъекта малого или среднего пр</w:t>
      </w:r>
      <w:r>
        <w:t xml:space="preserve">едпринимательства изменяется в случае, если предельные значения выше или ниже предельных значений, указанных в </w:t>
      </w:r>
      <w:hyperlink w:anchor="P97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пунктах 2</w:t>
        </w:r>
      </w:hyperlink>
      <w:r>
        <w:t xml:space="preserve">, </w:t>
      </w:r>
      <w:hyperlink w:anchor="P103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105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</w:t>
        </w:r>
      </w:hyperlink>
      <w:r>
        <w:t xml:space="preserve"> настоящей статьи, в течение трех календарных лет, следующих один за другим, при условии, что иное не установлено настоящей статьей.</w:t>
      </w:r>
    </w:p>
    <w:p w:rsidR="002A69FD" w:rsidRDefault="00981C88">
      <w:pPr>
        <w:pStyle w:val="ConsPlusNormal0"/>
        <w:jc w:val="both"/>
      </w:pPr>
      <w:r>
        <w:t>(в ред. Федеральных законов от 29.</w:t>
      </w:r>
      <w:r>
        <w:t xml:space="preserve">06.2015 </w:t>
      </w:r>
      <w:hyperlink r:id="rId123" w:tooltip="Ссылка на КонсультантПлюс">
        <w:r>
          <w:rPr>
            <w:color w:val="0000FF"/>
          </w:rPr>
          <w:t>N 156-ФЗ</w:t>
        </w:r>
      </w:hyperlink>
      <w:r>
        <w:t xml:space="preserve">, от 29.12.2015 </w:t>
      </w:r>
      <w:hyperlink r:id="rId124" w:tooltip="Ссылка на КонсультантПлюс">
        <w:r>
          <w:rPr>
            <w:color w:val="0000FF"/>
          </w:rPr>
          <w:t>N 408-ФЗ</w:t>
        </w:r>
      </w:hyperlink>
      <w:r>
        <w:t xml:space="preserve">, от 03.07.2016 </w:t>
      </w:r>
      <w:hyperlink r:id="rId12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26.07.2017 </w:t>
      </w:r>
      <w:hyperlink r:id="rId126" w:tooltip="Ссылка на КонсультантПлюс">
        <w:r>
          <w:rPr>
            <w:color w:val="0000FF"/>
          </w:rPr>
          <w:t>N 207-ФЗ</w:t>
        </w:r>
      </w:hyperlink>
      <w:r>
        <w:t xml:space="preserve">, от 02.07.2021 </w:t>
      </w:r>
      <w:hyperlink r:id="rId127" w:tooltip="Ссылка на КонсультантПлюс">
        <w:r>
          <w:rPr>
            <w:color w:val="0000FF"/>
          </w:rPr>
          <w:t>N 305-ФЗ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</w:t>
      </w:r>
      <w:r>
        <w:t xml:space="preserve">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hyperlink w:anchor="P77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</w:t>
        </w:r>
      </w:hyperlink>
      <w: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</w:t>
      </w:r>
      <w:r>
        <w:t xml:space="preserve"> индивидуальным предпринимателем.</w:t>
      </w:r>
    </w:p>
    <w:p w:rsidR="002A69FD" w:rsidRDefault="00981C88">
      <w:pPr>
        <w:pStyle w:val="ConsPlusNormal0"/>
        <w:jc w:val="both"/>
      </w:pPr>
      <w:r>
        <w:t xml:space="preserve">(часть 4.1 введена Федеральным </w:t>
      </w:r>
      <w:hyperlink r:id="rId128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29.12.2015 N 408-ФЗ; в</w:t>
      </w:r>
      <w:r>
        <w:t xml:space="preserve"> ред. Федеральных законов от </w:t>
      </w:r>
      <w:r>
        <w:lastRenderedPageBreak/>
        <w:t xml:space="preserve">26.07.2017 </w:t>
      </w:r>
      <w:hyperlink r:id="rId129" w:tooltip="Ссылка на КонсультантПлюс">
        <w:r>
          <w:rPr>
            <w:color w:val="0000FF"/>
          </w:rPr>
          <w:t>N 207-ФЗ</w:t>
        </w:r>
      </w:hyperlink>
      <w:r>
        <w:t xml:space="preserve">, от 03.08.2018 </w:t>
      </w:r>
      <w:hyperlink r:id="rId13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</w:t>
      </w:r>
      <w:r>
        <w:t xml:space="preserve">ъектов малого и среднего предпринимательства в соответствии со </w:t>
      </w:r>
      <w:hyperlink w:anchor="P121" w:tooltip="Статья 4.1. Единый реестр субъектов малого и среднего предпринимательства">
        <w:r>
          <w:rPr>
            <w:color w:val="0000FF"/>
          </w:rPr>
          <w:t>статьей 4.1</w:t>
        </w:r>
      </w:hyperlink>
      <w:r>
        <w:t xml:space="preserve"> настоящего Федерального закона, заявляют о соответствии условиям отнесения </w:t>
      </w:r>
      <w:r>
        <w:t xml:space="preserve">к субъектам малого и среднего предпринимательства, установленным настоящим Федеральным законом, по </w:t>
      </w:r>
      <w:hyperlink r:id="rId131" w:tooltip="Ссылка на КонсультантПлюс">
        <w:r>
          <w:rPr>
            <w:color w:val="0000FF"/>
          </w:rPr>
          <w:t>форме</w:t>
        </w:r>
      </w:hyperlink>
      <w:r>
        <w:t>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>(час</w:t>
      </w:r>
      <w:r>
        <w:t xml:space="preserve">ть 5 в ред. Федерального </w:t>
      </w:r>
      <w:hyperlink r:id="rId132" w:tooltip="Ссылка на КонсультантПлюс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6 - 8. Утратили силу с 1 января 2016 года.</w:t>
      </w:r>
      <w:r>
        <w:t xml:space="preserve"> - Федеральный </w:t>
      </w:r>
      <w:hyperlink r:id="rId133" w:tooltip="Ссылка на КонсультантПлюс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8" w:name="P121"/>
      <w:bookmarkEnd w:id="18"/>
      <w:r>
        <w:t>Статья 4.1. Единый реестр субъектов малого и среднег</w:t>
      </w:r>
      <w:r>
        <w:t>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134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73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Ведение единого реестра субъектов малого и среднего предпринимательства осуществляется федерал</w:t>
      </w:r>
      <w:r>
        <w:t>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В едином реестре субъектов малого и среднего предпринимательства содержатся следующие све</w:t>
      </w:r>
      <w:r>
        <w:t>дения о субъектах малого и среднего предпринимательства: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9" w:name="P128"/>
      <w:bookmarkEnd w:id="19"/>
      <w:r>
        <w:t>1) наименование юридического лица или фамилия, имя и (при наличии) отчество индивидуального предпринимателя;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основной государственный регистрационный номер юридического лица или индивидуального пр</w:t>
      </w:r>
      <w:r>
        <w:t>едпринимателя, идентификационный номер налогоплательщика;</w:t>
      </w:r>
    </w:p>
    <w:p w:rsidR="002A69FD" w:rsidRDefault="00981C88">
      <w:pPr>
        <w:pStyle w:val="ConsPlusNormal0"/>
        <w:jc w:val="both"/>
      </w:pPr>
      <w:r>
        <w:t xml:space="preserve">(п. 2 в ред. Федерального </w:t>
      </w:r>
      <w:hyperlink r:id="rId135" w:tooltip="Ссылка на КонсультантПлюс">
        <w:r>
          <w:rPr>
            <w:color w:val="0000FF"/>
          </w:rPr>
          <w:t>закона</w:t>
        </w:r>
      </w:hyperlink>
      <w:r>
        <w:t xml:space="preserve"> от 23.0</w:t>
      </w:r>
      <w:r>
        <w:t>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0" w:name="P131"/>
      <w:bookmarkEnd w:id="20"/>
      <w:r>
        <w:t>3) место нахождения юридического лица или место жительства индивидуального предпринимателя;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1" w:name="P133"/>
      <w:bookmarkEnd w:id="21"/>
      <w:r>
        <w:t>5) категория субъекта малого или среднего предпринимательства (микропредприятие, малое предприятие или среднее предприятие);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2" w:name="P134"/>
      <w:bookmarkEnd w:id="22"/>
      <w:r>
        <w:t>5.1) сведения о среднесписочной численности работников юридического лица в случае, если такие сведения размещены на официальном са</w:t>
      </w:r>
      <w:r>
        <w:t xml:space="preserve">йте уполномоченного органа в информационно-телекоммуникационной сети "Интернет" в соответствии с </w:t>
      </w:r>
      <w:hyperlink r:id="rId13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1.1 статьи 102</w:t>
        </w:r>
      </w:hyperlink>
      <w:r>
        <w:t xml:space="preserve"> Налогового кодекса Российской Федерации;</w:t>
      </w:r>
    </w:p>
    <w:p w:rsidR="002A69FD" w:rsidRDefault="00981C88">
      <w:pPr>
        <w:pStyle w:val="ConsPlusNormal0"/>
        <w:jc w:val="both"/>
      </w:pPr>
      <w:r>
        <w:t xml:space="preserve">(п. 5.1 введен Федеральным </w:t>
      </w:r>
      <w:hyperlink r:id="rId13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313-ФЗ; в ред. Федерального </w:t>
      </w:r>
      <w:hyperlink r:id="rId138" w:tooltip="Ссылка на КонсультантПлюс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27.10.2020 N 349-ФЗ)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3" w:name="P136"/>
      <w:bookmarkEnd w:id="23"/>
      <w:r>
        <w:t>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4" w:name="P137"/>
      <w:bookmarkEnd w:id="24"/>
      <w:r>
        <w:t>7) содержащиеся в едином государст</w:t>
      </w:r>
      <w:r>
        <w:t xml:space="preserve">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</w:t>
      </w:r>
      <w:hyperlink r:id="rId139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5" w:name="P138"/>
      <w:bookmarkEnd w:id="25"/>
      <w:r>
        <w:t>8) содержащиеся в едином государственном реестре юридических лиц, едином государственном реестре индивидуальных предп</w:t>
      </w:r>
      <w:r>
        <w:t>ринимателей сведения о лицензиях, полученных соответственно юридическим лицом, индивидуальным предпринимателем;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9) сведения о производимой юридическим лицом, индивидуальным предпринимателем продукции (в соответствии с Общероссийским </w:t>
      </w:r>
      <w:hyperlink r:id="rId140" w:tooltip="Ссылка на КонсультантПлюс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деятельности) с указанием на соответствие такой продукции критериям отнесения к инновационной</w:t>
      </w:r>
      <w:r>
        <w:t xml:space="preserve"> продукции, высокотехнологичной продукции;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10) сведения о включении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юридическими лицами, являющим</w:t>
      </w:r>
      <w:r>
        <w:t xml:space="preserve">ися заказчиками товаров, работ, услуг в соответствии с Федеральным </w:t>
      </w:r>
      <w:hyperlink r:id="rId14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и субъектами малого и среднего </w:t>
      </w:r>
      <w:r>
        <w:t>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6" w:name="P141"/>
      <w:bookmarkEnd w:id="26"/>
      <w:r>
        <w:t xml:space="preserve">11) утратил силу. - Федеральный </w:t>
      </w:r>
      <w:hyperlink r:id="rId142" w:tooltip="Ссылка на КонсультантПлюс">
        <w:r>
          <w:rPr>
            <w:color w:val="0000FF"/>
          </w:rPr>
          <w:t>закон</w:t>
        </w:r>
      </w:hyperlink>
      <w:r>
        <w:t xml:space="preserve"> от 23.05.2025 N 117-ФЗ;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11.1) указание </w:t>
      </w:r>
      <w:r>
        <w:t>на то, что юридическое лицо или индивидуальный предприниматель является социальным предприятием;</w:t>
      </w:r>
    </w:p>
    <w:p w:rsidR="002A69FD" w:rsidRDefault="00981C88">
      <w:pPr>
        <w:pStyle w:val="ConsPlusNormal0"/>
        <w:jc w:val="both"/>
      </w:pPr>
      <w:r>
        <w:t xml:space="preserve">(п. 11.1 введен Федеральным </w:t>
      </w:r>
      <w:hyperlink r:id="rId14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7" w:name="P144"/>
      <w:bookmarkEnd w:id="27"/>
      <w:r>
        <w:t>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</w:t>
      </w:r>
    </w:p>
    <w:p w:rsidR="002A69FD" w:rsidRDefault="00981C88">
      <w:pPr>
        <w:pStyle w:val="ConsPlusNormal0"/>
        <w:jc w:val="both"/>
      </w:pPr>
      <w:r>
        <w:t xml:space="preserve">(п. 12 в ред. Федерального </w:t>
      </w:r>
      <w:hyperlink r:id="rId144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8" w:name="P146"/>
      <w:bookmarkEnd w:id="28"/>
      <w:r>
        <w:t xml:space="preserve">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</w:t>
      </w:r>
      <w:r>
        <w:t xml:space="preserve">указанного реестра осуществляются уполномоченным органом с 10 июля по 10 декабря текущего календарного года в порядке, установленном </w:t>
      </w:r>
      <w:hyperlink w:anchor="P150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>
          <w:rPr>
            <w:color w:val="0000FF"/>
          </w:rPr>
          <w:t>частью 5</w:t>
        </w:r>
      </w:hyperlink>
      <w:r>
        <w:t xml:space="preserve"> настоящей статьи, на основании сведений, содержащихся в едином государственном реестре </w:t>
      </w:r>
      <w:r>
        <w:t xml:space="preserve">юридических лиц, едином государственном реестре индивидуальных предпринимателей, представленных в соответствии с </w:t>
      </w:r>
      <w:hyperlink r:id="rId145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сведений о среднесписочной</w:t>
      </w:r>
      <w:r>
        <w:t xml:space="preserve">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</w:t>
      </w:r>
      <w:r>
        <w:t xml:space="preserve"> режимов в предшествующем календарном году, а также сведений, представленных в уполномоченный орган в соответствии с </w:t>
      </w:r>
      <w:hyperlink w:anchor="P16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частями 6</w:t>
        </w:r>
      </w:hyperlink>
      <w:r>
        <w:t xml:space="preserve"> - </w:t>
      </w:r>
      <w:hyperlink w:anchor="P19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и </w:t>
      </w:r>
      <w:hyperlink w:anchor="P197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>
          <w:rPr>
            <w:color w:val="0000FF"/>
          </w:rPr>
          <w:t>7.1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03.08.2018 </w:t>
      </w:r>
      <w:hyperlink r:id="rId146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26.07.2019 </w:t>
      </w:r>
      <w:hyperlink r:id="rId147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N 245-ФЗ</w:t>
        </w:r>
      </w:hyperlink>
      <w:r>
        <w:t xml:space="preserve">, от 27.10.2020 </w:t>
      </w:r>
      <w:hyperlink r:id="rId148" w:tooltip="Ссылка на КонсультантПлюс">
        <w:r>
          <w:rPr>
            <w:color w:val="0000FF"/>
          </w:rPr>
          <w:t>N 349-ФЗ</w:t>
        </w:r>
      </w:hyperlink>
      <w:r>
        <w:t xml:space="preserve">, от 28.06.2022 </w:t>
      </w:r>
      <w:hyperlink r:id="rId149" w:tooltip="Ссылка на КонсультантПлюс">
        <w:r>
          <w:rPr>
            <w:color w:val="0000FF"/>
          </w:rPr>
          <w:t>N 197-ФЗ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29" w:name="P148"/>
      <w:bookmarkEnd w:id="29"/>
      <w:r>
        <w:t>4</w:t>
      </w:r>
      <w:r>
        <w:t>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</w:t>
      </w:r>
      <w:r>
        <w:t xml:space="preserve">кущего календарного года в порядке, установленном </w:t>
      </w:r>
      <w:hyperlink w:anchor="P150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>
        <w:r>
          <w:rPr>
            <w:color w:val="0000FF"/>
          </w:rPr>
          <w:t>частью 5</w:t>
        </w:r>
      </w:hyperlink>
      <w:r>
        <w:t xml:space="preserve">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</w:t>
      </w:r>
      <w:r>
        <w:t>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год, предшествующий предыдущему календарному году, сведений о доходе, полученном от осуществления предп</w:t>
      </w:r>
      <w:r>
        <w:t>ринимательской деятельности за календарный год, предшествующий предыдущему календарному году, сведений, содержащихся в документах, связанных с применением специальных налоговых режимов в календарном году, предшествующем предыдущему календарному году, а так</w:t>
      </w:r>
      <w:r>
        <w:t xml:space="preserve">же сведений, представленных в уполномоченный орган в соответствии с </w:t>
      </w:r>
      <w:hyperlink w:anchor="P16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частями 6</w:t>
        </w:r>
      </w:hyperlink>
      <w:r>
        <w:t xml:space="preserve"> - </w:t>
      </w:r>
      <w:hyperlink w:anchor="P19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и </w:t>
      </w:r>
      <w:hyperlink w:anchor="P197" w:tooltip="7.1. Указанные в частях 6 - 6.2, 6.4 и 6.5 настоящей статьи сведения в случае их непредставления в уполномоченный орган с 1 по 5 июля могут представляться ежемесячно (с 1-го по 5-е число месяца) по состоянию на 1-е число месяца внесения сведений о юридических ">
        <w:r>
          <w:rPr>
            <w:color w:val="0000FF"/>
          </w:rPr>
          <w:t>7.1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(часть 4.1 введена Федеральным </w:t>
      </w:r>
      <w:hyperlink r:id="rId150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27.10.2020 N 349-ФЗ; в ред. Федерального </w:t>
      </w:r>
      <w:hyperlink r:id="rId151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0" w:name="P150"/>
      <w:bookmarkEnd w:id="30"/>
      <w:r>
        <w:t>5. Внесение сведений о юридических лицах и об индивидуальных предпринимателях в единый реестр субъектов малого и ср</w:t>
      </w:r>
      <w:r>
        <w:t>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1" w:name="P151"/>
      <w:bookmarkEnd w:id="31"/>
      <w:r>
        <w:t xml:space="preserve">1) указанные в </w:t>
      </w:r>
      <w:hyperlink w:anchor="P128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 - </w:t>
      </w:r>
      <w:hyperlink w:anchor="P134" w:tooltip="5.1) 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&quot;Интернет&quot; в соответствии с пунктом 1.1 статьи 102 Налогового">
        <w:r>
          <w:rPr>
            <w:color w:val="0000FF"/>
          </w:rPr>
          <w:t>5.1</w:t>
        </w:r>
      </w:hyperlink>
      <w:r>
        <w:t xml:space="preserve">, </w:t>
      </w:r>
      <w:hyperlink w:anchor="P137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38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</w:t>
      </w:r>
      <w:r>
        <w:t xml:space="preserve">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73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предпринимательст</w:t>
      </w:r>
      <w:r>
        <w:t xml:space="preserve">ва, установленным </w:t>
      </w:r>
      <w:hyperlink w:anchor="P111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>
          <w:rPr>
            <w:color w:val="0000FF"/>
          </w:rPr>
          <w:t>частью 3 статьи 4 настоящего</w:t>
        </w:r>
      </w:hyperlink>
      <w:r>
        <w:t xml:space="preserve"> Федерального закона), вносятся в единый реестр субъектов малого и среднего предпринимательства 10-го числа каждого месяца на основании указанных в </w:t>
      </w:r>
      <w:hyperlink w:anchor="P146" w:tooltip="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">
        <w:r>
          <w:rPr>
            <w:color w:val="0000FF"/>
          </w:rPr>
          <w:t>частях 4</w:t>
        </w:r>
      </w:hyperlink>
      <w:r>
        <w:t xml:space="preserve"> и </w:t>
      </w:r>
      <w:hyperlink w:anchor="P148" w:tooltip="4.1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">
        <w:r>
          <w:rPr>
            <w:color w:val="0000FF"/>
          </w:rPr>
          <w:t>4.1</w:t>
        </w:r>
      </w:hyperlink>
      <w:r>
        <w:t xml:space="preserve"> настоящей статьи сведений, имеющихся у уполномоченного органа по состоянию на 1-е число месяца внесения сведений о юридических лицах и об индивидуальных предпринимателях в единый реестр субъек</w:t>
      </w:r>
      <w:r>
        <w:t>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03.08.2018 </w:t>
      </w:r>
      <w:hyperlink r:id="rId152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27.10.2020 </w:t>
      </w:r>
      <w:hyperlink r:id="rId153" w:tooltip="Ссылка на КонсультантПлюс">
        <w:r>
          <w:rPr>
            <w:color w:val="0000FF"/>
          </w:rPr>
          <w:t>N 349-ФЗ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указанные в </w:t>
      </w:r>
      <w:hyperlink w:anchor="P128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 - </w:t>
      </w:r>
      <w:hyperlink w:anchor="P133" w:tooltip="5) категория субъекта малого или среднего предпринимательства (микропредприятие, малое предприятие или среднее предприятие);">
        <w:r>
          <w:rPr>
            <w:color w:val="0000FF"/>
          </w:rPr>
          <w:t>5</w:t>
        </w:r>
      </w:hyperlink>
      <w:r>
        <w:t xml:space="preserve">, </w:t>
      </w:r>
      <w:hyperlink w:anchor="P137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38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настоящей статьи сведения о вновь созданных юридическ</w:t>
      </w:r>
      <w:r>
        <w:t xml:space="preserve">их 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111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, 2.2 и 3 части 1.1 настоящей статьи, если иное не установлено настоящей частью. Категория субъекта малого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внося</w:t>
      </w:r>
      <w:r>
        <w:t xml:space="preserve">тся в единый реестр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</w:t>
      </w:r>
      <w:r>
        <w:t>создании юридического лица, государственной регистрации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</w:t>
      </w:r>
      <w:r>
        <w:t xml:space="preserve"> в месяце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</w:t>
      </w:r>
      <w:r>
        <w:t xml:space="preserve">предпринимателя).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условий, установленных </w:t>
      </w:r>
      <w:hyperlink w:anchor="P97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>
        <w:r>
          <w:rPr>
            <w:color w:val="0000FF"/>
          </w:rPr>
          <w:t>пунктами 2</w:t>
        </w:r>
      </w:hyperlink>
      <w:r>
        <w:t xml:space="preserve">, </w:t>
      </w:r>
      <w:hyperlink w:anchor="P103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2.1</w:t>
        </w:r>
      </w:hyperlink>
      <w:r>
        <w:t xml:space="preserve">, </w:t>
      </w:r>
      <w:hyperlink w:anchor="P105" w:tooltip="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">
        <w:r>
          <w:rPr>
            <w:color w:val="0000FF"/>
          </w:rPr>
          <w:t>2.2</w:t>
        </w:r>
      </w:hyperlink>
      <w:r>
        <w:t xml:space="preserve"> и </w:t>
      </w:r>
      <w:hyperlink w:anchor="P10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>
        <w:r>
          <w:rPr>
            <w:color w:val="0000FF"/>
          </w:rPr>
          <w:t>3 части 1.1 статьи 4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26.07.2017 </w:t>
      </w:r>
      <w:hyperlink r:id="rId154" w:tooltip="Ссылка на КонсультантПлюс">
        <w:r>
          <w:rPr>
            <w:color w:val="0000FF"/>
          </w:rPr>
          <w:t>N 207-ФЗ</w:t>
        </w:r>
      </w:hyperlink>
      <w:r>
        <w:t xml:space="preserve">, от 02.07.2021 </w:t>
      </w:r>
      <w:hyperlink r:id="rId155" w:tooltip="Ссылка на КонсультантПлюс">
        <w:r>
          <w:rPr>
            <w:color w:val="0000FF"/>
          </w:rPr>
          <w:t>N 305-ФЗ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содержащиеся в едином реестре</w:t>
      </w:r>
      <w:r>
        <w:t xml:space="preserve"> субъектов малого и среднего предпринимательства сведения, указанные в </w:t>
      </w:r>
      <w:hyperlink w:anchor="P128" w:tooltip="1) наименование юридического лица или фамилия, имя и (при наличии) отчество индивидуального предпринимателя;">
        <w:r>
          <w:rPr>
            <w:color w:val="0000FF"/>
          </w:rPr>
          <w:t>пунктах 1</w:t>
        </w:r>
      </w:hyperlink>
      <w:r>
        <w:t xml:space="preserve">, </w:t>
      </w:r>
      <w:hyperlink w:anchor="P131" w:tooltip="3) место нахождения юридического лица или место жительства индивидуального предпринимателя;">
        <w:r>
          <w:rPr>
            <w:color w:val="0000FF"/>
          </w:rPr>
          <w:t>3</w:t>
        </w:r>
      </w:hyperlink>
      <w:r>
        <w:t xml:space="preserve">, </w:t>
      </w:r>
      <w:hyperlink w:anchor="P137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>
        <w:r>
          <w:rPr>
            <w:color w:val="0000FF"/>
          </w:rPr>
          <w:t>7</w:t>
        </w:r>
      </w:hyperlink>
      <w:r>
        <w:t xml:space="preserve"> и </w:t>
      </w:r>
      <w:hyperlink w:anchor="P138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>
        <w:r>
          <w:rPr>
            <w:color w:val="0000FF"/>
          </w:rPr>
          <w:t>8 части 3</w:t>
        </w:r>
      </w:hyperlink>
      <w:r>
        <w:t xml:space="preserve"> настоящей статьи, в случае их изменения вносятся в единый реестр субъектов малого и среднего предпринимате</w:t>
      </w:r>
      <w:r>
        <w:t>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индивидуальных предпринимателей;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4) сведения, указанные </w:t>
      </w:r>
      <w:r>
        <w:t xml:space="preserve">в </w:t>
      </w:r>
      <w:hyperlink w:anchor="P136" w:tooltip="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">
        <w:r>
          <w:rPr>
            <w:color w:val="0000FF"/>
          </w:rPr>
          <w:t>пункте 6 части 3</w:t>
        </w:r>
      </w:hyperlink>
      <w:r>
        <w:t xml:space="preserve"> настоящей ста</w:t>
      </w:r>
      <w:r>
        <w:t>тьи, подлежат исключению из единого реестра субъектов малого и среднего предпринимательства 10 июля года, следующего за годом, в котором такие сведения внесены в указанный реестр;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156" w:tooltip="Ссылка на КонсультантПлюс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2" w:name="P158"/>
      <w:bookmarkEnd w:id="32"/>
      <w:r>
        <w:t>5) содержащиеся в едином реестре субъектов малого и среднего предпринимательства сведения о юридических лицах, об индивиду</w:t>
      </w:r>
      <w:r>
        <w:t>альных предпринимателях исключаются из указанного реестра 10 июля текущего календарного года в случае, если такие юридические лица, индивидуальные предприниматели не представили в соответствии с законодательством Российской Федерации о налогах и сборах све</w:t>
      </w:r>
      <w:r>
        <w:t>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</w:t>
      </w:r>
      <w:r>
        <w:t xml:space="preserve">ие юридические лица, индивидуальные предприниматели не соответствуют условиям, установленным </w:t>
      </w:r>
      <w:hyperlink w:anchor="P73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>(в ред. Федеральных за</w:t>
      </w:r>
      <w:r>
        <w:t xml:space="preserve">конов от 03.08.2018 </w:t>
      </w:r>
      <w:hyperlink r:id="rId15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27.10.2020 </w:t>
      </w:r>
      <w:hyperlink r:id="rId158" w:tooltip="Ссылка на КонсультантПлюс">
        <w:r>
          <w:rPr>
            <w:color w:val="0000FF"/>
          </w:rPr>
          <w:t>N 349-ФЗ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5.1) дата внесения в единый реестр субъектов малого и среднего предпринимательства сведений о юридических лицах и об индивидуальных предпринимателях, которые отвечают условиям отнесения к субъектам малого и среднего предпринимательства, установле</w:t>
      </w:r>
      <w:r>
        <w:t xml:space="preserve">нным </w:t>
      </w:r>
      <w:hyperlink w:anchor="P73" w:tooltip="Статья 4. Категории субъектов малого и среднего предпринимательства">
        <w:r>
          <w:rPr>
            <w:color w:val="0000FF"/>
          </w:rPr>
          <w:t>статьей 4</w:t>
        </w:r>
      </w:hyperlink>
      <w:r>
        <w:t xml:space="preserve"> настоящего Федерального закона, и сведения о которых были ранее исключены из указанного реестра в соответствии с условиями, установленными </w:t>
      </w:r>
      <w:hyperlink w:anchor="P158" w:tooltip="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июля текущего календарного года в случае, если такие юридические лица, индиви">
        <w:r>
          <w:rPr>
            <w:color w:val="0000FF"/>
          </w:rPr>
          <w:t>пунктом 5</w:t>
        </w:r>
      </w:hyperlink>
      <w:r>
        <w:t xml:space="preserve"> настоящей части,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предпринимательства, установленной </w:t>
      </w:r>
      <w:hyperlink w:anchor="P151" w:tooltip="1) указанные в пунктах 1 - 5.1, 7 и 8 части 3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2A69FD" w:rsidRDefault="00981C88">
      <w:pPr>
        <w:pStyle w:val="ConsPlusNormal0"/>
        <w:jc w:val="both"/>
      </w:pPr>
      <w:r>
        <w:t xml:space="preserve">(п. 5.1 введен Федеральным </w:t>
      </w:r>
      <w:hyperlink r:id="rId159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27.10.2020 N 349-ФЗ)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сведения, указанные в пунктах 9 и 10 части 3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уполномоченным органо</w:t>
      </w:r>
      <w:r>
        <w:t xml:space="preserve">м в соответствии с </w:t>
      </w:r>
      <w:hyperlink w:anchor="P199" w:tooltip="8. Сведения, указанные в пунктах 9 и 10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">
        <w:r>
          <w:rPr>
            <w:color w:val="0000FF"/>
          </w:rPr>
          <w:t>частью 8</w:t>
        </w:r>
      </w:hyperlink>
      <w:r>
        <w:t xml:space="preserve"> настоящей статьи;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160" w:tooltip="Ссылка на КонсультантПлюс">
        <w:r>
          <w:rPr>
            <w:color w:val="0000FF"/>
          </w:rPr>
          <w:t>закона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предпринимательства 10-го числа м</w:t>
      </w:r>
      <w:r>
        <w:t>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индивидуального предпринимателя;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с</w:t>
      </w:r>
      <w:r>
        <w:t xml:space="preserve">ведения, указанные в </w:t>
      </w:r>
      <w:hyperlink w:anchor="P144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пункте 12 части 3</w:t>
        </w:r>
      </w:hyperlink>
      <w:r>
        <w:t xml:space="preserve"> наст</w:t>
      </w:r>
      <w:r>
        <w:t>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Федерации;</w:t>
      </w:r>
    </w:p>
    <w:p w:rsidR="002A69FD" w:rsidRDefault="00981C88">
      <w:pPr>
        <w:pStyle w:val="ConsPlusNormal0"/>
        <w:jc w:val="both"/>
      </w:pPr>
      <w:r>
        <w:t xml:space="preserve">(п. 8 введен Федеральным </w:t>
      </w:r>
      <w:hyperlink r:id="rId16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9) сведения, указанные в </w:t>
      </w:r>
      <w:hyperlink w:anchor="P141" w:tooltip="11) утратил силу. - Федеральный закон от 23.05.2025 N 117-ФЗ;">
        <w:r>
          <w:rPr>
            <w:color w:val="0000FF"/>
          </w:rPr>
          <w:t>пункте 11.1 части 3</w:t>
        </w:r>
      </w:hyperlink>
      <w:r>
        <w:t xml:space="preserve"> настоящей статьи, вносятся в единый реестр субъектов малого и среднего предпринимательства ил</w:t>
      </w:r>
      <w:r>
        <w:t xml:space="preserve">и исключаются из него ежегодно 10 июля текущего календарного года на основании сведений, представленных в уполномоченный орган в соответствии с </w:t>
      </w:r>
      <w:hyperlink w:anchor="P18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частью 6.4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(п. 9 введен Федеральным </w:t>
      </w:r>
      <w:hyperlink r:id="rId162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245-ФЗ; в ред. Федерального </w:t>
      </w:r>
      <w:hyperlink r:id="rId163" w:tooltip="Ссылка на КонсультантПлюс">
        <w:r>
          <w:rPr>
            <w:color w:val="0000FF"/>
          </w:rPr>
          <w:t>закона</w:t>
        </w:r>
      </w:hyperlink>
      <w:r>
        <w:t xml:space="preserve"> от 27.10.2020 N 349-ФЗ)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3" w:name="P169"/>
      <w:bookmarkEnd w:id="33"/>
      <w:r>
        <w:t>6. В целях ведения единого реестра субъектов малого и среднего предпринимательства в уполномоченный орган ежегодно в срок до 5 июля представляются с</w:t>
      </w:r>
      <w:r>
        <w:t>ледующие сведения по состоянию на 1 июля текущего календарного года: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биржами - сформированный в порядке, установленном Правительством Российской Федерации, перечень акционерных обществ, акции которых обращаются на организованном рынке ценных бумаг и отн</w:t>
      </w:r>
      <w:r>
        <w:t>есены к акциям высокотехнологичного (инновационного) сектора экономики;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 и научно-технической дея</w:t>
      </w:r>
      <w:r>
        <w:t>тельности, - перечень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</w:t>
      </w:r>
      <w:r>
        <w:t xml:space="preserve">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</w:t>
      </w:r>
      <w:r>
        <w:t>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управляющей компанией, действующей в соответствии с Федеральным </w:t>
      </w:r>
      <w:hyperlink r:id="rId164" w:tooltip="Ссылка на КонсультантПлюс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- реестр участников проекта, предусмотренный указанны</w:t>
      </w:r>
      <w:r>
        <w:t xml:space="preserve">м Федеральным </w:t>
      </w:r>
      <w:hyperlink r:id="rId165" w:tooltip="Ссылка на КонсультантПлюс">
        <w:r>
          <w:rPr>
            <w:color w:val="0000FF"/>
          </w:rPr>
          <w:t>законом</w:t>
        </w:r>
      </w:hyperlink>
      <w:r>
        <w:t>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сфере развития предпринимательской деятельности,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</w:t>
      </w:r>
      <w:r>
        <w:t xml:space="preserve">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66" w:tooltip="Ссылка на КонсультантПлюс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уполномоченным Правительством Российской Федерации федераль</w:t>
      </w:r>
      <w:r>
        <w:t xml:space="preserve">ным органом исполнительной власти в сфере промышленной политики - сформированный в </w:t>
      </w:r>
      <w:hyperlink r:id="rId167" w:tooltip="Ссылка на КонсультантПлюс">
        <w:r>
          <w:rPr>
            <w:color w:val="0000FF"/>
          </w:rPr>
          <w:t>порядке</w:t>
        </w:r>
      </w:hyperlink>
      <w:r>
        <w:t>, устано</w:t>
      </w:r>
      <w:r>
        <w:t xml:space="preserve">вленном Правительством Российской Федерации, перечень хозяйственных обществ, хозяйственных партнерств,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r:id="rId168" w:tooltip="Ссылка на КонсультантПлюс">
        <w:r>
          <w:rPr>
            <w:color w:val="0000FF"/>
          </w:rPr>
          <w:t>класса 13</w:t>
        </w:r>
      </w:hyperlink>
      <w:r>
        <w:t xml:space="preserve"> "Производство текстильных изделий", </w:t>
      </w:r>
      <w:hyperlink r:id="rId169" w:tooltip="Ссылка на КонсультантПлюс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r:id="rId170" w:tooltip="Ссылка на КонсультантПлюс">
        <w:r>
          <w:rPr>
            <w:color w:val="0000FF"/>
          </w:rPr>
          <w:t>класса 15</w:t>
        </w:r>
      </w:hyperlink>
      <w:r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</w:t>
      </w:r>
      <w:r>
        <w:t xml:space="preserve">очная численность работников которых за предшествующий календарный год превысила предельное значение, установленное </w:t>
      </w:r>
      <w:hyperlink w:anchor="P101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подпунктом "б" пункта 2 части 1.1 статьи 4</w:t>
        </w:r>
      </w:hyperlink>
      <w:r>
        <w:t xml:space="preserve"> настоящего Федерального закона, но не превысила предельное значение, установленное в соо</w:t>
      </w:r>
      <w:r>
        <w:t xml:space="preserve">тветствии с </w:t>
      </w:r>
      <w:hyperlink w:anchor="P103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>
        <w:r>
          <w:rPr>
            <w:color w:val="0000FF"/>
          </w:rPr>
          <w:t>пунктом 2.1 части 1.1 статьи 4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jc w:val="both"/>
      </w:pPr>
      <w:r>
        <w:t xml:space="preserve">(п. 5 введен Федеральным </w:t>
      </w:r>
      <w:hyperlink r:id="rId171" w:tooltip="Ссылка на КонсультантПлюс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предшествующего текущему календарному году, и акционерных обществ, которые созданы пу</w:t>
      </w:r>
      <w:r>
        <w:t>тем реорганизации в форме преобразования до 30 июня текущего календарного года включительно при условии, что преобразованное юридическое лицо было создано до 1 декабря года, предшествующего текущему календарному году, и в составе сведений о которых в едино</w:t>
      </w:r>
      <w:r>
        <w:t xml:space="preserve">м государственном реестре юридических лиц содержатся сведения о соответствующем держателе реестра акционеров акционерных обществ, ежегодно до 5 июля представляют в уполномоченный орган перечень акционерных обществ, соответствующих условиям, установленным </w:t>
      </w:r>
      <w:hyperlink w:anchor="P81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>
        <w:r>
          <w:rPr>
            <w:color w:val="0000FF"/>
          </w:rPr>
          <w:t>подпунктом "а" пункта 1 части 1.1 статьи 4</w:t>
        </w:r>
      </w:hyperlink>
      <w:r>
        <w:t xml:space="preserve"> настоящего Федерального закона (за исключением условий, установленных </w:t>
      </w:r>
      <w:hyperlink w:anchor="P84" w:tooltip="на хозяйственные общества, соответствующие условиям, указанным в подпунктах &quot;б&quot; - &quot;д&quot;, &quot;ж&quot; настоящего пункта;">
        <w:r>
          <w:rPr>
            <w:color w:val="0000FF"/>
          </w:rPr>
          <w:t>абзацем третьим</w:t>
        </w:r>
      </w:hyperlink>
      <w:r>
        <w:t xml:space="preserve"> указанного подпункта). 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имеющих право участвовать в го</w:t>
      </w:r>
      <w:r>
        <w:t>довом общем собрании акционеров соответствующего акционерного общества, проведенном в текущем календарном году.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03.08.2018 </w:t>
      </w:r>
      <w:hyperlink r:id="rId172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23.05.2025 </w:t>
      </w:r>
      <w:hyperlink r:id="rId173" w:tooltip="Ссылка на КонсультантПлюс">
        <w:r>
          <w:rPr>
            <w:color w:val="0000FF"/>
          </w:rPr>
          <w:t>N 117-ФЗ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4" w:name="P178"/>
      <w:bookmarkEnd w:id="34"/>
      <w:r>
        <w:t>6.2. В целях ведения единого реестра субъектов малого и среднего предпринимательства в уполномоченный орган ежег</w:t>
      </w:r>
      <w:r>
        <w:t>одно с 1 по 5 июля представляются следующие сведения: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перечень обществ с ограниченной ответственностью, которые созданы до 1 декабря года, предшествующего текущему календарному году, и обществ с ограниченной ответственностью, которые созданы путем реорг</w:t>
      </w:r>
      <w:r>
        <w:t>анизации в форме преобразования до 30 июня текущего календарного года включительно при условии, что преобразованное юридическое лицо было создано до 1 декабря года, предшествующего текущему календарному году, и участниками которых являются иностранные юрид</w:t>
      </w:r>
      <w:r>
        <w:t xml:space="preserve">ические лица, соответствующие по состоянию на 1 января текущего календарного года условию, установленному </w:t>
      </w:r>
      <w:hyperlink w:anchor="P83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Федерального закона, - аудиторскими организаци</w:t>
      </w:r>
      <w:r>
        <w:t xml:space="preserve">ями,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ведение которого осуществляется в соответствии с Федеральным </w:t>
      </w:r>
      <w:hyperlink r:id="rId174" w:tooltip="Ссылка на КонсультантПлюс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деятельности". Указанный перечень формируется аудиторскими организациями по результатам со</w:t>
      </w:r>
      <w:r>
        <w:t xml:space="preserve">поставления ими данных, содержащихся в отчетности, представленной соответствующим иностранным юридическим лицом в налоговый орган страны, где учреждено соответствующее иностранное юридическое лицо, с условием, установленным </w:t>
      </w:r>
      <w:hyperlink w:anchor="P83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02.07.2021 </w:t>
      </w:r>
      <w:hyperlink r:id="rId175" w:tooltip="Ссылка на КонсультантПлюс">
        <w:r>
          <w:rPr>
            <w:color w:val="0000FF"/>
          </w:rPr>
          <w:t>N 359-ФЗ</w:t>
        </w:r>
      </w:hyperlink>
      <w:r>
        <w:t xml:space="preserve">, от 23.05.2025 </w:t>
      </w:r>
      <w:hyperlink r:id="rId176" w:tooltip="Ссылка на КонсультантПлюс">
        <w:r>
          <w:rPr>
            <w:color w:val="0000FF"/>
          </w:rPr>
          <w:t>N 117-ФЗ</w:t>
        </w:r>
      </w:hyperlink>
      <w:r>
        <w:t>)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 xml:space="preserve">СРО аудиторов осуществляет полномочие, предусмотренное п. 2 ч. 6.2 ст. 4.1 (в ред. ФЗ от 02.07.2021 </w:t>
            </w:r>
            <w:hyperlink r:id="rId177" w:tooltip="Ссылка на КонсультантПлюс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), начиная со дня, следующего за днем передачи ей копии контрольного экземпляра реестра аудиторов и аудиторских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Normal0"/>
        <w:spacing w:before="300"/>
        <w:ind w:firstLine="540"/>
        <w:jc w:val="both"/>
      </w:pPr>
      <w:r>
        <w:t>2) перечень аудиторских организаций,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аудиторов, ведение которого осуществляется в соответствии с Федераль</w:t>
      </w:r>
      <w:r>
        <w:t xml:space="preserve">ным </w:t>
      </w:r>
      <w:hyperlink r:id="rId178" w:tooltip="Ссылка на КонсультантПлюс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деятельности", - саморегулируемой организацией аудиторов.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179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2A69FD" w:rsidRDefault="00981C88">
      <w:pPr>
        <w:pStyle w:val="ConsPlusNormal0"/>
        <w:jc w:val="both"/>
      </w:pPr>
      <w:r>
        <w:t xml:space="preserve">(часть 6.2 введена Федеральным </w:t>
      </w:r>
      <w:hyperlink r:id="rId18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</w:t>
      </w:r>
      <w:hyperlink w:anchor="P144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пунктом 12 части 3</w:t>
        </w:r>
      </w:hyperlink>
      <w:r>
        <w:t xml:space="preserve"> настоящей статьи, и сроки предст</w:t>
      </w:r>
      <w:r>
        <w:t>авления такими лицами указанных сведений в уполномоченный орган.</w:t>
      </w:r>
    </w:p>
    <w:p w:rsidR="002A69FD" w:rsidRDefault="00981C88">
      <w:pPr>
        <w:pStyle w:val="ConsPlusNormal0"/>
        <w:jc w:val="both"/>
      </w:pPr>
      <w:r>
        <w:t xml:space="preserve">(часть 6.3 введена Федеральным </w:t>
      </w:r>
      <w:hyperlink r:id="rId18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5" w:name="P188"/>
      <w:bookmarkEnd w:id="35"/>
      <w:r>
        <w:t>6.4. В целях ведения единого реестра субъектов малого и среднего предприни</w:t>
      </w:r>
      <w:r>
        <w:t xml:space="preserve">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</w:t>
      </w:r>
      <w:hyperlink r:id="rId182" w:tooltip="Ссылка на КонсультантПлю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предпринимательства, имеющих статус социального предприятия.</w:t>
      </w:r>
    </w:p>
    <w:p w:rsidR="002A69FD" w:rsidRDefault="00981C88">
      <w:pPr>
        <w:pStyle w:val="ConsPlusNormal0"/>
        <w:jc w:val="both"/>
      </w:pPr>
      <w:r>
        <w:t xml:space="preserve">(часть 6.4 введена Федеральным </w:t>
      </w:r>
      <w:hyperlink r:id="rId18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6" w:name="P190"/>
      <w:bookmarkEnd w:id="36"/>
      <w:r>
        <w:t>6.5. В целях ведения единого реестра субъектов малого и среднего предпринимательства в уполномоченн</w:t>
      </w:r>
      <w:r>
        <w:t>ый орган ежегодно с 1 по 5 июля представляются следующие сведения: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перечень обществ с ограниченной ответственностью, которые созданы до 1 декабря года, предшествующего текущему календарному году, и обществ с ограниченной ответственностью, которые создан</w:t>
      </w:r>
      <w:r>
        <w:t>ы путем реорганизации в форме преобразования до 30 июня текущего календарного года включительно при условии, что преобразованное юридическое лицо было создано до 1 декабря года, предшествующего текущему календарному году, и участниками которых являются тол</w:t>
      </w:r>
      <w:r>
        <w:t xml:space="preserve">ько общероссийские </w:t>
      </w:r>
      <w:hyperlink r:id="rId184" w:tooltip="Ссылка на КонсультантПлюс">
        <w:r>
          <w:rPr>
            <w:color w:val="0000FF"/>
          </w:rPr>
          <w:t>общественные объединения</w:t>
        </w:r>
      </w:hyperlink>
      <w:r>
        <w:t xml:space="preserve"> инвалидов и (или) их отделения (территориальные подраз</w:t>
      </w:r>
      <w:r>
        <w:t xml:space="preserve">деления), в случае соответствия таких обществ с ограниченной ответственностью условиям, установленным </w:t>
      </w:r>
      <w:hyperlink w:anchor="P95" w:tooltip="ж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">
        <w:r>
          <w:rPr>
            <w:color w:val="0000FF"/>
          </w:rPr>
          <w:t>подпунктом "ж" пункта 1 части 1.1 статьи 4</w:t>
        </w:r>
      </w:hyperlink>
      <w:r>
        <w:t xml:space="preserve"> настоящего Федерального закона, - общероссийскими общественными объединения</w:t>
      </w:r>
      <w:r>
        <w:t>ми инвалидов, которые и (или) отделения (территориальные подразделения) которых являются участниками соответствующих обществ с ограниченной ответственностью;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185" w:tooltip="Ссылка на КонсультантПлюс">
        <w:r>
          <w:rPr>
            <w:color w:val="0000FF"/>
          </w:rPr>
          <w:t>закона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перечень общероссийских общественных объединений инвалидов и их от</w:t>
      </w:r>
      <w:r>
        <w:t xml:space="preserve">делений (территориальных подразделений), сведения о которых по состоянию на 1 июля текущего календарного года переданы в федеральный орган исполнительной власти, уполномоченный в сфере регистрации некоммерческих организаций, в соответствии с </w:t>
      </w:r>
      <w:hyperlink r:id="rId186" w:tooltip="Ссылка на КонсультантПлюс">
        <w:r>
          <w:rPr>
            <w:color w:val="0000FF"/>
          </w:rPr>
          <w:t>частями восьмой</w:t>
        </w:r>
      </w:hyperlink>
      <w:r>
        <w:t xml:space="preserve"> и </w:t>
      </w:r>
      <w:hyperlink r:id="rId187" w:tooltip="Ссылка на КонсультантПлюс">
        <w:r>
          <w:rPr>
            <w:color w:val="0000FF"/>
          </w:rPr>
          <w:t>девятой статьи 33</w:t>
        </w:r>
      </w:hyperlink>
      <w:r>
        <w:t xml:space="preserve"> Федерального закона от 24 ноября 1995 года N 181-ФЗ "О социальной защите инвалидов в Российской Федерации", - федеральным органом исполнительной власти, уполномоченным в сфере реги</w:t>
      </w:r>
      <w:r>
        <w:t>страции некоммерческих организаций.</w:t>
      </w:r>
    </w:p>
    <w:p w:rsidR="002A69FD" w:rsidRDefault="00981C88">
      <w:pPr>
        <w:pStyle w:val="ConsPlusNormal0"/>
        <w:jc w:val="both"/>
      </w:pPr>
      <w:r>
        <w:t xml:space="preserve">(часть 6.5 введена Федеральным </w:t>
      </w:r>
      <w:hyperlink r:id="rId188" w:tooltip="Ссылка на КонсультантПлюс">
        <w:r>
          <w:rPr>
            <w:color w:val="0000FF"/>
          </w:rPr>
          <w:t>законом</w:t>
        </w:r>
      </w:hyperlink>
      <w:r>
        <w:t xml:space="preserve"> от 18.07.2019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7. Указанные в </w:t>
      </w:r>
      <w:hyperlink w:anchor="P144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>
        <w:r>
          <w:rPr>
            <w:color w:val="0000FF"/>
          </w:rPr>
          <w:t>пункте 12 части 3</w:t>
        </w:r>
      </w:hyperlink>
      <w:r>
        <w:t xml:space="preserve"> и </w:t>
      </w:r>
      <w:hyperlink w:anchor="P16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частях 6</w:t>
        </w:r>
      </w:hyperlink>
      <w:r>
        <w:t xml:space="preserve"> </w:t>
      </w:r>
      <w:r>
        <w:t xml:space="preserve">- </w:t>
      </w:r>
      <w:hyperlink w:anchor="P178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6.2</w:t>
        </w:r>
      </w:hyperlink>
      <w:r>
        <w:t xml:space="preserve">, </w:t>
      </w:r>
      <w:hyperlink w:anchor="P18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6.4</w:t>
        </w:r>
      </w:hyperlink>
      <w:r>
        <w:t xml:space="preserve">, </w:t>
      </w:r>
      <w:hyperlink w:anchor="P19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настоящей статьи </w:t>
      </w:r>
      <w:hyperlink r:id="rId189" w:tooltip="Ссылка на КонсультантПлюс">
        <w:r>
          <w:rPr>
            <w:color w:val="0000FF"/>
          </w:rPr>
          <w:t>сведения</w:t>
        </w:r>
      </w:hyperlink>
      <w:r>
        <w:t xml:space="preserve"> представляются в уполномоченный орган в форме электронных документов, подписанных усиленной квалифицированной электронной подписью, с и</w:t>
      </w:r>
      <w:r>
        <w:t>спользованием официального сайта уполномоченного органа в сети "Интернет".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03.07.2016 </w:t>
      </w:r>
      <w:hyperlink r:id="rId19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03.08.2018 </w:t>
      </w:r>
      <w:hyperlink r:id="rId19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18.07.2019 </w:t>
      </w:r>
      <w:hyperlink r:id="rId192" w:tooltip="Ссылка на КонсультантПлюс">
        <w:r>
          <w:rPr>
            <w:color w:val="0000FF"/>
          </w:rPr>
          <w:t>N 185-ФЗ</w:t>
        </w:r>
      </w:hyperlink>
      <w:r>
        <w:t xml:space="preserve">, от 26.07.2019 </w:t>
      </w:r>
      <w:hyperlink r:id="rId193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N 245-ФЗ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7" w:name="P197"/>
      <w:bookmarkEnd w:id="37"/>
      <w:r>
        <w:t xml:space="preserve">7.1. Указанные в </w:t>
      </w:r>
      <w:hyperlink w:anchor="P16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>
        <w:r>
          <w:rPr>
            <w:color w:val="0000FF"/>
          </w:rPr>
          <w:t>частях 6</w:t>
        </w:r>
      </w:hyperlink>
      <w:r>
        <w:t xml:space="preserve"> - </w:t>
      </w:r>
      <w:hyperlink w:anchor="P178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6.2</w:t>
        </w:r>
      </w:hyperlink>
      <w:r>
        <w:t xml:space="preserve">, </w:t>
      </w:r>
      <w:hyperlink w:anchor="P188" w:tooltip="6.4.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">
        <w:r>
          <w:rPr>
            <w:color w:val="0000FF"/>
          </w:rPr>
          <w:t>6.4</w:t>
        </w:r>
      </w:hyperlink>
      <w:r>
        <w:t xml:space="preserve"> и </w:t>
      </w:r>
      <w:hyperlink w:anchor="P190" w:tooltip="6.5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>
        <w:r>
          <w:rPr>
            <w:color w:val="0000FF"/>
          </w:rPr>
          <w:t>6.5</w:t>
        </w:r>
      </w:hyperlink>
      <w:r>
        <w:t xml:space="preserve"> настоящей статьи сведения в случае их непредставления в уполномоченный орган с 1 по 5 июля могут представляться ежемесячно (с 1-го по 5-е число ме</w:t>
      </w:r>
      <w:r>
        <w:t>сяца)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предпринимательства. Сведения, представляемые в уполномоченный орган в порядке, установленном наст</w:t>
      </w:r>
      <w:r>
        <w:t>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2A69FD" w:rsidRDefault="00981C88">
      <w:pPr>
        <w:pStyle w:val="ConsPlusNormal0"/>
        <w:jc w:val="both"/>
      </w:pPr>
      <w:r>
        <w:t xml:space="preserve">(часть 7.1 введена Федеральным </w:t>
      </w:r>
      <w:hyperlink r:id="rId194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27.10.2020 N 349-ФЗ; в ред. Федерального </w:t>
      </w:r>
      <w:hyperlink r:id="rId195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38" w:name="P199"/>
      <w:bookmarkEnd w:id="38"/>
      <w:r>
        <w:t xml:space="preserve">8. Сведения, указанные в пунктах 9 и 10 части 3 настоящей статьи, в целях внесения таких сведений в единый реестр </w:t>
      </w:r>
      <w:r>
        <w:t xml:space="preserve">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</w:t>
      </w:r>
      <w:r>
        <w:t>внесены в указанный реестр, с использованием официального сайта уполномоченного органа в сети "Интернет".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196" w:tooltip="Ссылка на КонсультантПлюс">
        <w:r>
          <w:rPr>
            <w:color w:val="0000FF"/>
          </w:rPr>
          <w:t>закона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9. 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календарных лет, следу</w:t>
      </w:r>
      <w:r>
        <w:t>ющих за годом размещения таких сведений в сети "Интернет" на официальном сайте уполномоченного органа.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39" w:name="P203"/>
      <w:bookmarkEnd w:id="39"/>
      <w:r>
        <w:t>Статья 4.2. Особенности определения категории субъекта малого или среднего предпринимательства для юридических лиц, которые имели в соответствии с учред</w:t>
      </w:r>
      <w:r>
        <w:t>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</w:t>
      </w:r>
      <w:r>
        <w:t>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</w:t>
      </w:r>
      <w:r>
        <w:t>бразования в составе Российской Федерации новых субъектов, а также особенности внесения сведений об указанных юридических лицах в единый реестр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 ред. Федерального </w:t>
      </w:r>
      <w:hyperlink r:id="rId197" w:tooltip="Ссылка на КонсультантПлюс">
        <w:r>
          <w:rPr>
            <w:color w:val="0000FF"/>
          </w:rPr>
          <w:t>закона</w:t>
        </w:r>
      </w:hyperlink>
      <w:r>
        <w:t xml:space="preserve"> от 29.05.2024 N 115-ФЗ)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40" w:name="P207"/>
      <w:bookmarkEnd w:id="40"/>
      <w:r>
        <w:t xml:space="preserve">1. Хозяйственные общества, хозяйственные товарищества, хозяйственные партнерства, соответствующие одному из </w:t>
      </w:r>
      <w:r>
        <w:t xml:space="preserve">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пункте 1 части 1.1 статьи 4</w:t>
        </w:r>
      </w:hyperlink>
      <w:r>
        <w:t xml:space="preserve"> настоящего Федерального закона,</w:t>
      </w:r>
      <w:r>
        <w:t xml:space="preserve">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</w:t>
      </w:r>
      <w:r>
        <w:t>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</w:t>
      </w:r>
      <w:r>
        <w:t>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численность работников которых за последний дост</w:t>
      </w:r>
      <w:r>
        <w:t xml:space="preserve">упный отчетный месяц не превышает предельного значения для средних предприятий, указанного в </w:t>
      </w:r>
      <w:hyperlink w:anchor="P101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подпункте "б" пункта 2 части 1.1 статьи 4</w:t>
        </w:r>
      </w:hyperlink>
      <w:r>
        <w:t xml:space="preserve"> настоящего Федерального закона, при условии внесения до 31 мая 2024 года включительно в единый государственный р</w:t>
      </w:r>
      <w:r>
        <w:t xml:space="preserve">еестр юридических лиц сведений на основании решений о государственной регистрации, принятых в соответствии с </w:t>
      </w:r>
      <w:hyperlink r:id="rId198" w:tooltip="Ссылка на КонсультантПлюс">
        <w:r>
          <w:rPr>
            <w:color w:val="0000FF"/>
          </w:rPr>
          <w:t>абзацем третьим пункта 2 статьи 19.1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 Федерации", относятся к микропредприятиям.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1" w:name="P208"/>
      <w:bookmarkEnd w:id="41"/>
      <w:r>
        <w:t>2. Хозяйственные общества, хозяйственные товарищес</w:t>
      </w:r>
      <w:r>
        <w:t xml:space="preserve">тва, хозяйственные партнерства, соответствующие одному из требований, указанных в </w:t>
      </w:r>
      <w:hyperlink w:anchor="P79" w:tooltip="1) для хозяйственных обществ, хозяйственных товариществ, хозяйственных партнерств должно быть выполнено хотя бы одно из следующих требований:">
        <w:r>
          <w:rPr>
            <w:color w:val="0000FF"/>
          </w:rPr>
          <w:t>п</w:t>
        </w:r>
        <w:r>
          <w:rPr>
            <w:color w:val="0000FF"/>
          </w:rPr>
          <w:t>ункте 1 части 1.1 статьи 4</w:t>
        </w:r>
      </w:hyperlink>
      <w:r>
        <w:t xml:space="preserve">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учредительными документами место нахождения постоянно действующего исп</w:t>
      </w:r>
      <w:r>
        <w:t>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</w:t>
      </w:r>
      <w:r>
        <w:t>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средне</w:t>
      </w:r>
      <w:r>
        <w:t xml:space="preserve">списочная численность работников которых за последний доступный отчетный месяц не превышает предельного значения для средних предприятий, указанного в </w:t>
      </w:r>
      <w:hyperlink w:anchor="P101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.1 и 2.2 настоящей части;">
        <w:r>
          <w:rPr>
            <w:color w:val="0000FF"/>
          </w:rPr>
          <w:t>подпункте "б" пункта 2 части 1.1 статьи 4</w:t>
        </w:r>
      </w:hyperlink>
      <w:r>
        <w:t xml:space="preserve"> настоящего Федерального закона, при условии внесения д</w:t>
      </w:r>
      <w:r>
        <w:t xml:space="preserve">о 31 мая 2025 года включительно в единый государственный реестр юридических лиц сведений на основании решений о государственной регистрации, принятых в соответствии с </w:t>
      </w:r>
      <w:hyperlink r:id="rId199" w:tooltip="Ссылка на КонсультантПлюс">
        <w:r>
          <w:rPr>
            <w:color w:val="0000FF"/>
          </w:rPr>
          <w:t>абзацем третьим пункта 3 статьи 19.1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 Федерации", относятся к микропредпр</w:t>
      </w:r>
      <w:r>
        <w:t>иятиям.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3. Категория субъекта малого или среднего предпринимательства для юридического лица из числа указанных в </w:t>
      </w:r>
      <w:hyperlink w:anchor="P207" w:tooltip="1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>
          <w:rPr>
            <w:color w:val="0000FF"/>
          </w:rPr>
          <w:t>части 1</w:t>
        </w:r>
      </w:hyperlink>
      <w:r>
        <w:t xml:space="preserve"> настоящей статьи юридических лиц сохраняется или изменяется в случае, если сведения о таком юридич</w:t>
      </w:r>
      <w:r>
        <w:t xml:space="preserve">еском лице сохраняются в едином реестре субъектов малого и среднего предпринимательства с учетом условий, установленных </w:t>
      </w:r>
      <w:hyperlink w:anchor="P77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 статьи 4</w:t>
        </w:r>
      </w:hyperlink>
      <w:r>
        <w:t xml:space="preserve"> настоящего Федерального закона, при внесении сведений о таком юридическом лице в</w:t>
      </w:r>
      <w:r>
        <w:t xml:space="preserve"> единый реестр субъектов малого и среднего предпринимательства начиная с 10 июля 2024 года.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Категория субъекта малого или среднего предпринимательства для юридического лица из числа указанных в </w:t>
      </w:r>
      <w:hyperlink w:anchor="P208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>
          <w:rPr>
            <w:color w:val="0000FF"/>
          </w:rPr>
          <w:t>части 2</w:t>
        </w:r>
      </w:hyperlink>
      <w:r>
        <w:t xml:space="preserve"> настоящей стат</w:t>
      </w:r>
      <w:r>
        <w:t>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случае, если сведения о таком юридическом лице сохраняются в едином р</w:t>
      </w:r>
      <w:r>
        <w:t xml:space="preserve">еестре субъектов малого и среднего предпринимательства с учетом условий, установленных </w:t>
      </w:r>
      <w:hyperlink w:anchor="P77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 статьи 4</w:t>
        </w:r>
      </w:hyperlink>
      <w:r>
        <w:t xml:space="preserve"> настоящего Федерального закона, при внесении сведений о таком юридическом лице в единый реестр субъектов малого и</w:t>
      </w:r>
      <w:r>
        <w:t xml:space="preserve"> среднего предпринимательства начиная с 10 июля 2024 года.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5. Категория субъекта малого или среднего предпринимательства для юридического лица из числа указанных в </w:t>
      </w:r>
      <w:hyperlink w:anchor="P208" w:tooltip="2. Хозяйственные общества, хозяйственные товарищества, хозяйственные партнерства, соответствующие одному из требований, указанных в пункте 1 части 1.1 статьи 4 настоящего Федерального закона, производственные кооперативы, потребительские кооперативы, крестьянс">
        <w:r>
          <w:rPr>
            <w:color w:val="0000FF"/>
          </w:rPr>
          <w:t>части 2</w:t>
        </w:r>
      </w:hyperlink>
      <w:r>
        <w:t xml:space="preserve"> настоящей статьи юридических лиц при условии вн</w:t>
      </w:r>
      <w:r>
        <w:t>есения после 30 ноября 2023 года сведений о таком юридическом лице в единый государственный реестр 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</w:t>
      </w:r>
      <w:r>
        <w:t xml:space="preserve">имательства с учетом условий, установленных </w:t>
      </w:r>
      <w:hyperlink w:anchor="P77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>
        <w:r>
          <w:rPr>
            <w:color w:val="0000FF"/>
          </w:rPr>
          <w:t>частью 1.1 статьи 4</w:t>
        </w:r>
      </w:hyperlink>
      <w:r>
        <w:t xml:space="preserve">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 </w:t>
      </w:r>
      <w:r>
        <w:t>июля 2025 года.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6 - 9. Утратили силу с 11 июня 2025 года. - Федеральный </w:t>
      </w:r>
      <w:hyperlink r:id="rId200" w:tooltip="Ссылка на КонсультантПлюс">
        <w:r>
          <w:rPr>
            <w:color w:val="0000FF"/>
          </w:rPr>
          <w:t>закон</w:t>
        </w:r>
      </w:hyperlink>
      <w:r>
        <w:t xml:space="preserve"> от 29.05.2024 N 115-</w:t>
      </w:r>
      <w:r>
        <w:t>ФЗ.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5. Федеральные статистические наблюдения за деятельностью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 ред. Федерального </w:t>
      </w:r>
      <w:hyperlink r:id="rId201" w:tooltip="Ссылка на КонсультантПлюс">
        <w:r>
          <w:rPr>
            <w:color w:val="0000FF"/>
          </w:rPr>
          <w:t>закона</w:t>
        </w:r>
      </w:hyperlink>
      <w:r>
        <w:t xml:space="preserve"> от 22.07.2024 N 206-ФЗ)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42" w:name="P218"/>
      <w:bookmarkEnd w:id="42"/>
      <w: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</w:t>
      </w:r>
      <w:r>
        <w:t xml:space="preserve">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респондентов указанных федеральных статистических </w:t>
      </w:r>
      <w:r>
        <w:t xml:space="preserve">наблюдений формируются на основе сведений, внесенных в единый реестр субъектов малого и среднего предпринимательства. </w:t>
      </w:r>
      <w:hyperlink r:id="rId202" w:tooltip="Ссылка на КонсультантПлюс">
        <w:r>
          <w:rPr>
            <w:color w:val="0000FF"/>
          </w:rPr>
          <w:t>Порядок</w:t>
        </w:r>
      </w:hyperlink>
      <w:r>
        <w:t xml:space="preserve"> использования таких сведений для проведения федеральных статистических наблюдений устанавливается Правительством Российской Федерации.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 xml:space="preserve">Ч. 2 ст. 5 (в ред. ФЗ от 22.07.2024 N 206-ФЗ) </w:t>
            </w:r>
            <w:hyperlink r:id="rId203" w:tooltip="Ссылка на КонсультантПлюс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01.01.2027 с учетом особенностей, предусмотренных ст. 3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Normal0"/>
        <w:spacing w:before="300"/>
        <w:ind w:firstLine="540"/>
        <w:jc w:val="both"/>
      </w:pPr>
      <w:bookmarkStart w:id="43" w:name="P221"/>
      <w:bookmarkEnd w:id="43"/>
      <w:r>
        <w:t>2.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"Цифровая аналитическая платформа пред</w:t>
      </w:r>
      <w:r>
        <w:t xml:space="preserve">оставления статистических данных" в соответствии с перечнями первичных статистических показателей.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</w:t>
      </w:r>
      <w:r>
        <w:t xml:space="preserve">предпринимательства с указанием предусмотренных Федеральным </w:t>
      </w:r>
      <w:hyperlink r:id="rId204" w:tooltip="Ссылка на КонсультантПлюс">
        <w:r>
          <w:rPr>
            <w:color w:val="0000FF"/>
          </w:rPr>
          <w:t>законом</w:t>
        </w:r>
      </w:hyperlink>
      <w:r>
        <w:t xml:space="preserve"> от 29 ноября 2007 года N 282-ФЗ "Об официальном ста</w:t>
      </w:r>
      <w:r>
        <w:t>тистическом учете и системе государственной статистики в Российской Федерации" субъектов официального статистического учета, осуществляющих сбор первичных статистических показателей, а также порядки формирования и ведения указанных перечней утверждаются Пр</w:t>
      </w:r>
      <w:r>
        <w:t xml:space="preserve">авительством Российской Федерации, если иное не установлено Федеральным </w:t>
      </w:r>
      <w:hyperlink r:id="rId205" w:tooltip="Ссылка на КонсультантПлюс">
        <w:r>
          <w:rPr>
            <w:color w:val="0000FF"/>
          </w:rPr>
          <w:t>законом</w:t>
        </w:r>
      </w:hyperlink>
      <w:r>
        <w:t xml:space="preserve"> от 29 ноября 2007 года N 282-ФЗ "Об офи</w:t>
      </w:r>
      <w:r>
        <w:t>циальном статистическом учете и системе государственной статистики в Российской Федерации".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4" w:name="P222"/>
      <w:bookmarkEnd w:id="44"/>
      <w:r>
        <w:t>3. Сплошные федеральные статистические наблюдения за деятельностью субъектов среднего предпринимательства проводятся один раз в пять лет.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5" w:name="P223"/>
      <w:bookmarkEnd w:id="45"/>
      <w:r>
        <w:t xml:space="preserve">4. </w:t>
      </w:r>
      <w:hyperlink r:id="rId206" w:tooltip="Ссылка на КонсультантПлюс">
        <w:r>
          <w:rPr>
            <w:color w:val="0000FF"/>
          </w:rPr>
          <w:t>Порядок</w:t>
        </w:r>
      </w:hyperlink>
      <w:r>
        <w:t xml:space="preserve"> и периодичность проведения выборочных федеральных статистических наблюдений за деятельностью субъектов малого и с</w:t>
      </w:r>
      <w:r>
        <w:t xml:space="preserve">реднего предпринимательства устанавливаются Правительством Российской Федерации, если иное не установлено Федеральным </w:t>
      </w:r>
      <w:hyperlink r:id="rId207" w:tooltip="Ссылка на КонсультантПлюс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29 ноября 2007 года N 282-ФЗ "Об официальном статистическом учете и системе государственной статистики в Российской Федерации".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Федеральные органы государственной власти, иные федеральные государственные органы, Центральный банк Российской Фед</w:t>
      </w:r>
      <w:r>
        <w:t>ерации, органы государственной власти субъектов Российской Федерации, иные государственные органы субъектов Российской Федерации, органы публичной власти федеральных территорий, органы местного самоуправления, иные органы и организации обязаны безвозмездно</w:t>
      </w:r>
      <w:r>
        <w:t xml:space="preserve"> представлять в федеральные органы государственной власти, иные федеральные государственные органы, Центральный банк Российской Федерации, Фонд пенсионного и социального страхования Российской Федерации, осуществляющие функции по формированию официальной с</w:t>
      </w:r>
      <w:r>
        <w:t>татистической информации в установленной сфере деятельности в соответствии с законодательством Российской Федерации, полученную от субъектов малого и среднего предпринимательства или сформированную в отношении субъектов малого и среднего предпринимательств</w:t>
      </w:r>
      <w:r>
        <w:t xml:space="preserve">а документированную информацию, которая входит в состав первичных статистических данных и (или) административных данных в соответствии с Федеральным </w:t>
      </w:r>
      <w:hyperlink r:id="rId208" w:tooltip="Ссылка на КонсультантПлюс">
        <w:r>
          <w:rPr>
            <w:color w:val="0000FF"/>
          </w:rPr>
          <w:t>законом</w:t>
        </w:r>
      </w:hyperlink>
      <w:r>
        <w:t xml:space="preserve"> от 29 ноября 2007 года N 282-ФЗ "Об официальном статистическом учете и системе государственной статистики в Российской Федерации", в порядке и на условиях, которые установлены указанным Федеральным </w:t>
      </w:r>
      <w:hyperlink r:id="rId209" w:tooltip="Ссылка на КонсультантПлюс">
        <w:r>
          <w:rPr>
            <w:color w:val="0000FF"/>
          </w:rPr>
          <w:t>законом</w:t>
        </w:r>
      </w:hyperlink>
      <w:r>
        <w:t>.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 xml:space="preserve">Ч. 6 и 7 ст. 5 (в ред. ФЗ от 22.07.2024 N 206-ФЗ) </w:t>
            </w:r>
            <w:hyperlink r:id="rId210" w:tooltip="Ссылка на КонсультантПлюс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01.01.2027 с учетом особенностей, предусмотренных ст. 3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Normal0"/>
        <w:spacing w:before="300"/>
        <w:ind w:firstLine="540"/>
        <w:jc w:val="both"/>
      </w:pPr>
      <w:bookmarkStart w:id="46" w:name="P227"/>
      <w:bookmarkEnd w:id="46"/>
      <w:r>
        <w:t xml:space="preserve">6. Запрещается сбор информации у субъектов малого предпринимательства, не предусмотренной перечнями первичных статистических показателей, утверждаемыми в соответствии с </w:t>
      </w:r>
      <w:hyperlink w:anchor="P221" w:tooltip="2.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&quot;Цифровая аналитическая платформа предоста">
        <w:r>
          <w:rPr>
            <w:color w:val="0000FF"/>
          </w:rPr>
          <w:t>частью 2</w:t>
        </w:r>
      </w:hyperlink>
      <w:r>
        <w:t xml:space="preserve"> настоящей статьи, и порядками, устанавли</w:t>
      </w:r>
      <w:r>
        <w:t xml:space="preserve">ваемыми в соответствии с </w:t>
      </w:r>
      <w:hyperlink w:anchor="P223" w:tooltip="4.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, если иное не установлено Федеральным законом от 29 нояб">
        <w:r>
          <w:rPr>
            <w:color w:val="0000FF"/>
          </w:rPr>
          <w:t>частью 4</w:t>
        </w:r>
      </w:hyperlink>
      <w:r>
        <w:t xml:space="preserve"> настоящей статьи, за исключением сбора такой информации, которая входит в состав административных данных в соответствии с Федеральным </w:t>
      </w:r>
      <w:hyperlink r:id="rId211" w:tooltip="Ссылка на КонсультантПлюс">
        <w:r>
          <w:rPr>
            <w:color w:val="0000FF"/>
          </w:rPr>
          <w:t>законом</w:t>
        </w:r>
      </w:hyperlink>
      <w:r>
        <w:t xml:space="preserve"> от 29 ноября 2007 года N 282-ФЗ "Об официальном статистическом учете и системе государственной статистики в Российской Федерации" и (или) сбор которой предусмотре</w:t>
      </w:r>
      <w:r>
        <w:t>н федеральными законами.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7. В целях предотвращения ухудшения геополитической и (или) экономической ситуации, оказывающей влияние на развитие отраслей экономики, а также в условиях чрезвычайной ситуации Правительство Российской Федерации вправе установить о</w:t>
      </w:r>
      <w:r>
        <w:t xml:space="preserve">собенности сбора информации у субъектов малого предпринимательства, предусматривающие в том числе частичную или полную отмену запрета, установленного </w:t>
      </w:r>
      <w:hyperlink w:anchor="P227" w:tooltip="6. Запрещается сбор информации у субъектов малого предпринимательства, не предусмотренной перечнями первичных статистических показателей, утверждаемыми в соответствии с частью 2 настоящей статьи, и порядками, устанавливаемыми в соответствии с частью 4 настояще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Государственная политика в области развития малого и среднего предпринимательства в Российской Федерации являетс</w:t>
      </w:r>
      <w:r>
        <w:t>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</w:t>
      </w:r>
      <w:r>
        <w:t>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Основными целями</w:t>
      </w:r>
      <w:r>
        <w:t xml:space="preserve"> государственной политики в области развития малого и среднего предпринимательства в Российской Федерации являются: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4) оказание содействия субъектам малого и среднего предпринимательства </w:t>
      </w:r>
      <w:r>
        <w:t>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обеспечение занятост</w:t>
      </w:r>
      <w:r>
        <w:t>и населения и развитие самозанятости;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увеличение доли уплаченных субъектами малого и среднего предприниматель</w:t>
      </w:r>
      <w:r>
        <w:t>ства налогов в налоговых доходах федерального бюджета, бюджетов субъектов Российской Федерации и местных бюджетов.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</w:t>
      </w:r>
      <w: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ответственность</w:t>
      </w:r>
      <w:r>
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участие предст</w:t>
      </w:r>
      <w:r>
        <w:t>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</w:t>
      </w:r>
      <w:r>
        <w:t>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обеспе</w:t>
      </w:r>
      <w:r>
        <w:t>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</w:t>
      </w:r>
      <w:r>
        <w:t>ограммами) субъектов Российской Федерации, муниципальными программами (подпрограммами).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12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В целях реализации государственной политики в области развития малого и среднего пред</w:t>
      </w:r>
      <w: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</w:t>
      </w:r>
      <w:hyperlink r:id="rId21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специальные налоговые режимы</w:t>
        </w:r>
      </w:hyperlink>
      <w:r>
        <w:t>, упроще</w:t>
      </w:r>
      <w:r>
        <w:t>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упрощенные способы ведения бухгалтерского учета, включая упрощенную бухгалтерскую (финансовую) отчетность, и </w:t>
      </w:r>
      <w:hyperlink r:id="rId214" w:tooltip="Ссылка на КонсультантПлюс">
        <w:r>
          <w:rPr>
            <w:color w:val="0000FF"/>
          </w:rPr>
          <w:t>упрощенный порядок</w:t>
        </w:r>
      </w:hyperlink>
      <w:r>
        <w:t xml:space="preserve"> ведения кассовых операций для малых предприятий;</w:t>
      </w:r>
    </w:p>
    <w:p w:rsidR="002A69FD" w:rsidRDefault="00981C88">
      <w:pPr>
        <w:pStyle w:val="ConsPlusNormal0"/>
        <w:jc w:val="both"/>
      </w:pPr>
      <w:r>
        <w:t xml:space="preserve">(п. 2 в ред. Федерального </w:t>
      </w:r>
      <w:hyperlink r:id="rId215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</w:t>
      </w:r>
      <w:hyperlink w:anchor="P218" w:tooltip="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">
        <w:r>
          <w:rPr>
            <w:color w:val="0000FF"/>
          </w:rPr>
          <w:t>упрощенный порядок</w:t>
        </w:r>
      </w:hyperlink>
      <w:r>
        <w:t xml:space="preserve"> составления субъектами мал</w:t>
      </w:r>
      <w:r>
        <w:t>ого и среднего предпринимательства статистической отчетности;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5) </w:t>
      </w:r>
      <w:hyperlink r:id="rId2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особенности</w:t>
        </w:r>
      </w:hyperlink>
      <w: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</w:t>
      </w:r>
      <w:r>
        <w:t xml:space="preserve"> нужд, а также </w:t>
      </w:r>
      <w:hyperlink r:id="rId217" w:tooltip="Постановление Правительства РФ от 11.12.2014 N 1352 (ред. от 22.05.2025) &quot;Об особенностях участия субъектов малого и среднего предпринимательства в закупках товаров, работ, услуг отдельными видами юридических лиц&quot; (вместе с &quot;Положением об особенностях участия ">
        <w:r>
          <w:rPr>
            <w:color w:val="0000FF"/>
          </w:rPr>
          <w:t>особенности</w:t>
        </w:r>
      </w:hyperlink>
      <w:r>
        <w:t xml:space="preserve"> участия субъектов малого и среднего предпринимательства в закупках товаров, работ, услуг </w:t>
      </w:r>
      <w:r>
        <w:t>отдельными видами юридических лиц;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28.12.2013 </w:t>
      </w:r>
      <w:hyperlink r:id="rId218" w:tooltip="Ссылка на КонсультантПлюс">
        <w:r>
          <w:rPr>
            <w:color w:val="0000FF"/>
          </w:rPr>
          <w:t>N 396-ФЗ</w:t>
        </w:r>
      </w:hyperlink>
      <w:r>
        <w:t xml:space="preserve">, от 03.07.2016 </w:t>
      </w:r>
      <w:hyperlink r:id="rId21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меры по обеспечению прав и законных интересов субъектов малого и среднего предпринимательства при осуществлении госуд</w:t>
      </w:r>
      <w:r>
        <w:t>арственного контроля (надзора);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меры по обеспечению финансовой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меры по развитию инфраструктуры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иные направленные на</w:t>
      </w:r>
      <w:r>
        <w:t xml:space="preserve"> обеспечение реализации целей и принципов настоящего Федерального закона меры.</w:t>
      </w:r>
    </w:p>
    <w:p w:rsidR="002A69FD" w:rsidRDefault="002A69F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Об образовании единого реестра субъектов малого и среднего предпринимательства - получателей поддержки, а также о порядке размещения в нем первых</w:t>
            </w:r>
            <w:r>
              <w:rPr>
                <w:color w:val="392C69"/>
              </w:rPr>
              <w:t xml:space="preserve"> сведений, см. </w:t>
            </w:r>
            <w:hyperlink r:id="rId221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      <w:r>
                <w:rPr>
                  <w:color w:val="0000FF"/>
                </w:rPr>
                <w:t>ст. 2</w:t>
              </w:r>
            </w:hyperlink>
            <w:r>
              <w:rPr>
                <w:color w:val="392C69"/>
              </w:rPr>
              <w:t xml:space="preserve"> ФЗ 02.08.2019 N 279-ФЗ.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Title0"/>
        <w:spacing w:before="300"/>
        <w:ind w:firstLine="540"/>
        <w:jc w:val="both"/>
        <w:outlineLvl w:val="0"/>
      </w:pPr>
      <w:r>
        <w:t>Статья 8. Единый реестр субъектов малого и среднего предпринимательства - получателей поддержки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 ред. Федерального </w:t>
      </w:r>
      <w:hyperlink r:id="rId222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закона</w:t>
        </w:r>
      </w:hyperlink>
      <w:r>
        <w:t xml:space="preserve"> от 02.08.2019 N 279-ФЗ)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47" w:name="P271"/>
      <w:bookmarkEnd w:id="47"/>
      <w:r>
        <w:t>1. Сведения о субъектах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</w:t>
      </w:r>
      <w:r>
        <w:t>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</w:t>
      </w:r>
      <w:r>
        <w:t>ельства поддержке вносятся в единый реестр субъектов малого и среднего предпринимательства - получателей поддержки в соответствии с настоящей статьей.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Ведение единого реестра субъектов малого и среднего предпринимательства - получателей поддержки осущес</w:t>
      </w:r>
      <w:r>
        <w:t>твляется уполномоченным органом.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В едином реестре субъектов малого и среднего предпринимательства - получателей поддержки содержатся следующие сведения: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8" w:name="P274"/>
      <w:bookmarkEnd w:id="48"/>
      <w:r>
        <w:t>1) наименование юридического лица, фамилия, имя и отчество (при наличии) индивидуального предпринима</w:t>
      </w:r>
      <w:r>
        <w:t>теля, основной государственный регистрационный номер юридического лица или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23" w:tooltip="Ссылка на КонсультантПлюс">
        <w:r>
          <w:rPr>
            <w:color w:val="0000FF"/>
          </w:rPr>
          <w:t>закона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49" w:name="P276"/>
      <w:bookmarkEnd w:id="49"/>
      <w:r>
        <w:t>2) категория субъекта малого или среднего предпринимательства (микро</w:t>
      </w:r>
      <w:r>
        <w:t>предприятие, малое предприятие или среднее предприятие) на дату принятия решения о предоставлении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0" w:name="P277"/>
      <w:bookmarkEnd w:id="50"/>
      <w:r>
        <w:t>3) наименование и идентификационный номер налогоплательщика предоставивших поддержку федерального органа исполнительной власти, органа исполнительн</w:t>
      </w:r>
      <w:r>
        <w:t>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4) </w:t>
      </w:r>
      <w:r>
        <w:t>дата принятия решения о предоставлении или прекращении оказания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вид, форма и размер предоставленной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срок оказания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наименование и реквизиты нормативного правового акта Российской Федерации, нормативного правового ак</w:t>
      </w:r>
      <w:r>
        <w:t xml:space="preserve">та субъекта Российской Федерации или муниципального правового акта, на основании которых оказывается поддержка, а в случае оказания поддержки организациями, указанными в </w:t>
      </w:r>
      <w:hyperlink w:anchor="P271" w:tooltip="1. Сведения о субъектах малого и среднего предпринимательства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">
        <w:r>
          <w:rPr>
            <w:color w:val="0000FF"/>
          </w:rPr>
          <w:t>части 1</w:t>
        </w:r>
      </w:hyperlink>
      <w:r>
        <w:t xml:space="preserve"> настоящей статьи, наименование и реквизит</w:t>
      </w:r>
      <w:r>
        <w:t>ы настоящего Федерального закона и (или) решения (при наличии) органа управления соответствующей организации либо наименование и реквизиты иного нормативного правового акта (при наличии) и (или) решения (при наличии) органа управления соответствующей орган</w:t>
      </w:r>
      <w:r>
        <w:t>изации;</w:t>
      </w:r>
    </w:p>
    <w:p w:rsidR="002A69FD" w:rsidRDefault="00981C88">
      <w:pPr>
        <w:pStyle w:val="ConsPlusNormal0"/>
        <w:jc w:val="both"/>
      </w:pPr>
      <w:r>
        <w:t xml:space="preserve">(п. 7 в ред. Федерального </w:t>
      </w:r>
      <w:hyperlink r:id="rId224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1" w:name="P283"/>
      <w:bookmarkEnd w:id="51"/>
      <w:r>
        <w:t>8) информация о совершенном наруш</w:t>
      </w:r>
      <w:r>
        <w:t>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оказавшими поддержку, а также да</w:t>
      </w:r>
      <w:r>
        <w:t>та устранения нарушения.</w:t>
      </w:r>
    </w:p>
    <w:p w:rsidR="002A69FD" w:rsidRDefault="00981C88">
      <w:pPr>
        <w:pStyle w:val="ConsPlusNormal0"/>
        <w:jc w:val="both"/>
      </w:pPr>
      <w:r>
        <w:t xml:space="preserve">(п. 8 введен Федеральным </w:t>
      </w:r>
      <w:hyperlink r:id="rId225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Внесение свед</w:t>
      </w:r>
      <w:r>
        <w:t>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</w:t>
      </w:r>
      <w:r>
        <w:t>о числа каждого месяца по состоянию на 1-е число текущего месяца в следующем порядке: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указанные в </w:t>
      </w:r>
      <w:hyperlink w:anchor="P274" w:tooltip="1) наименование юридического лица, фамилия, имя и отчество (при наличии) индивидуального предпринимателя, основной государственный регистрационный номер юридического лица или индивидуального предпринимателя, идентификационный номер налогоплательщика субъекта м">
        <w:r>
          <w:rPr>
            <w:color w:val="0000FF"/>
          </w:rPr>
          <w:t>пунктах 1</w:t>
        </w:r>
      </w:hyperlink>
      <w:r>
        <w:t xml:space="preserve">, </w:t>
      </w:r>
      <w:hyperlink w:anchor="P277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3</w:t>
        </w:r>
      </w:hyperlink>
      <w:r>
        <w:t xml:space="preserve"> - </w:t>
      </w:r>
      <w:hyperlink w:anchor="P283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 настоящей статьи сведения вносятся в единый реестр субъектов малого и среднего предпринимательства - получателей поддержки</w:t>
      </w:r>
      <w:r>
        <w:t xml:space="preserve"> на основании сведений, представленных в уполномоченный орган в соответствии с </w:t>
      </w:r>
      <w:hyperlink w:anchor="P290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>
          <w:rPr>
            <w:color w:val="0000FF"/>
          </w:rPr>
          <w:t>частью 5</w:t>
        </w:r>
      </w:hyperlink>
      <w:r>
        <w:t xml:space="preserve"> настоящей статьи;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26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указанные в </w:t>
      </w:r>
      <w:hyperlink w:anchor="P276" w:tooltip="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">
        <w:r>
          <w:rPr>
            <w:color w:val="0000FF"/>
          </w:rPr>
          <w:t>пункте 2 части 3</w:t>
        </w:r>
      </w:hyperlink>
      <w:r>
        <w:t xml:space="preserve"> настоящей статьи сведения вносятся в единый реестр субъектов малого и среднего предпринимательства - получателей поддержки на основании содержащихся в едином реестре субъекто</w:t>
      </w:r>
      <w:r>
        <w:t xml:space="preserve">в малого и среднего предпринимательства сведений, предусмотренных </w:t>
      </w:r>
      <w:hyperlink w:anchor="P133" w:tooltip="5) категория субъекта малого или среднего предпринимательства (микропредприятие, малое предприятие или среднее предприятие);">
        <w:r>
          <w:rPr>
            <w:color w:val="0000FF"/>
          </w:rPr>
          <w:t>пунктом 5 части 3 статьи 4.1</w:t>
        </w:r>
      </w:hyperlink>
      <w:r>
        <w:t xml:space="preserve"> наст</w:t>
      </w:r>
      <w:r>
        <w:t>оящего Федерального закона, по состоянию на дату принятия решения о предоставлении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2" w:name="P289"/>
      <w:bookmarkEnd w:id="52"/>
      <w:r>
        <w:t>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</w:t>
      </w:r>
      <w:r>
        <w:t>есяти лет со дня истечения срока оказания поддержки либо с даты принятия решения о прекращении оказания поддержки.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3" w:name="P290"/>
      <w:bookmarkEnd w:id="53"/>
      <w:r>
        <w:t xml:space="preserve">5. В целях ведения единого реестра субъектов малого и среднего предпринимательства - получателей поддержки сведения, указанные в </w:t>
      </w:r>
      <w:hyperlink w:anchor="P274" w:tooltip="1) наименование юридического лица, фамилия, имя и отчество (при наличии) индивидуального предпринимателя, основной государственный регистрационный номер юридического лица или индивидуального предпринимателя, идентификационный номер налогоплательщика субъекта м">
        <w:r>
          <w:rPr>
            <w:color w:val="0000FF"/>
          </w:rPr>
          <w:t>пунктах 1</w:t>
        </w:r>
      </w:hyperlink>
      <w:r>
        <w:t xml:space="preserve">, </w:t>
      </w:r>
      <w:hyperlink w:anchor="P277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3</w:t>
        </w:r>
      </w:hyperlink>
      <w:r>
        <w:t xml:space="preserve"> - </w:t>
      </w:r>
      <w:hyperlink w:anchor="P283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, </w:t>
      </w:r>
      <w:hyperlink w:anchor="P295" w:tooltip="1) фамилия, имя и отчество (при наличии) физического лица, идентификационный номер налогоплательщика такого физического лица;">
        <w:r>
          <w:rPr>
            <w:color w:val="0000FF"/>
          </w:rPr>
          <w:t>пунктах 1</w:t>
        </w:r>
      </w:hyperlink>
      <w:r>
        <w:t xml:space="preserve"> и </w:t>
      </w:r>
      <w:hyperlink w:anchor="P296" w:tooltip="2) сведения, указанные в пунктах 3 - 8 части 3 настоящей статьи;">
        <w:r>
          <w:rPr>
            <w:color w:val="0000FF"/>
          </w:rPr>
          <w:t>2 части 8</w:t>
        </w:r>
      </w:hyperlink>
      <w:r>
        <w:t xml:space="preserve"> настоящей статьи, в отношении поддержки, оказанной федеральными органами исполнительной власти, органами испол</w:t>
      </w:r>
      <w:r>
        <w:t>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</w:t>
      </w:r>
      <w:r>
        <w:t xml:space="preserve">имательства, </w:t>
      </w:r>
      <w:hyperlink r:id="rId227" w:tooltip="Ссылка на КонсультантПлюс">
        <w:r>
          <w:rPr>
            <w:color w:val="0000FF"/>
          </w:rPr>
          <w:t>представляются</w:t>
        </w:r>
      </w:hyperlink>
      <w:r>
        <w:t xml:space="preserve"> такими </w:t>
      </w:r>
      <w:hyperlink r:id="rId228" w:tooltip="Ссылка на КонсультантПлюс">
        <w:r>
          <w:rPr>
            <w:color w:val="0000FF"/>
          </w:rPr>
          <w:t>органами</w:t>
        </w:r>
      </w:hyperlink>
      <w:r>
        <w:t xml:space="preserve"> и организациями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</w:t>
      </w:r>
      <w:r>
        <w:t>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</w:t>
      </w:r>
      <w:r>
        <w:t>ержки, в том числе нецелевого использования средств поддержки.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29" w:tooltip="Ссылка на КонсультантПлюс">
        <w:r>
          <w:rPr>
            <w:color w:val="0000FF"/>
          </w:rPr>
          <w:t>закона</w:t>
        </w:r>
      </w:hyperlink>
      <w:r>
        <w:t xml:space="preserve"> от 28.0</w:t>
      </w:r>
      <w:r>
        <w:t>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</w:t>
      </w:r>
      <w:r>
        <w:t>и "Интернет" и являются общедоступными.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7. 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 </w:t>
      </w:r>
      <w:hyperlink w:anchor="P425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</w:t>
      </w:r>
      <w:r>
        <w:t>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 В отношении поддержки, ок</w:t>
      </w:r>
      <w:r>
        <w:t xml:space="preserve">азанной физическим лицам, указанным в </w:t>
      </w:r>
      <w:hyperlink w:anchor="P425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4" w:name="P295"/>
      <w:bookmarkEnd w:id="54"/>
      <w:r>
        <w:t>1) фамилия</w:t>
      </w:r>
      <w:r>
        <w:t>, имя и отчество (при наличии) физического лица, идентификационный номер налогоплательщика такого физического лица;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5" w:name="P296"/>
      <w:bookmarkEnd w:id="55"/>
      <w:r>
        <w:t xml:space="preserve">2) сведения, указанные в </w:t>
      </w:r>
      <w:hyperlink w:anchor="P277" w:tooltip="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">
        <w:r>
          <w:rPr>
            <w:color w:val="0000FF"/>
          </w:rPr>
          <w:t>пунктах 3</w:t>
        </w:r>
      </w:hyperlink>
      <w:r>
        <w:t xml:space="preserve"> - </w:t>
      </w:r>
      <w:hyperlink w:anchor="P283" w:tooltip="8) 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становленный органом или организацией, ока">
        <w:r>
          <w:rPr>
            <w:color w:val="0000FF"/>
          </w:rPr>
          <w:t>8 части 3</w:t>
        </w:r>
      </w:hyperlink>
      <w:r>
        <w:t xml:space="preserve"> настоящей статьи;</w:t>
      </w:r>
    </w:p>
    <w:p w:rsidR="002A69FD" w:rsidRDefault="00981C88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230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6" w:name="P298"/>
      <w:bookmarkEnd w:id="56"/>
      <w:r>
        <w:t xml:space="preserve">3) указание на то, что физическое лицо на дату </w:t>
      </w:r>
      <w:r>
        <w:t>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9. Внесение сведений об оказанной физическим лицам, указанным в </w:t>
      </w:r>
      <w:hyperlink w:anchor="P425" w:tooltip="1. Физические лица, не являющиеся индивидуальными предпринимателями и применяющие специальный налоговый режим &quot;Налог на профессиональный доход&quot; (далее - физические лица, применяющие специальный налоговый режим), вправе обратиться в порядке и на условиях, котор">
        <w:r>
          <w:rPr>
            <w:color w:val="0000FF"/>
          </w:rPr>
          <w:t>части 1 статьи 14.1</w:t>
        </w:r>
      </w:hyperlink>
      <w:r>
        <w:t xml:space="preserve"> настоящего Федерального закона,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</w:t>
      </w:r>
      <w:r>
        <w:t>о числа каждого месяца по состоянию на 1-е число текущего месяца в следующем порядке: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указанные в </w:t>
      </w:r>
      <w:hyperlink w:anchor="P295" w:tooltip="1) фамилия, имя и отчество (при наличии) физического лица, идентификационный номер налогоплательщика такого физического лица;">
        <w:r>
          <w:rPr>
            <w:color w:val="0000FF"/>
          </w:rPr>
          <w:t>пунктах 1</w:t>
        </w:r>
      </w:hyperlink>
      <w:r>
        <w:t xml:space="preserve"> и </w:t>
      </w:r>
      <w:hyperlink w:anchor="P296" w:tooltip="2) сведения, указанные в пунктах 3 - 8 части 3 настоящей статьи;">
        <w:r>
          <w:rPr>
            <w:color w:val="0000FF"/>
          </w:rPr>
          <w:t>2 части 8</w:t>
        </w:r>
      </w:hyperlink>
      <w:r>
        <w:t xml:space="preserve"> настоящей статьи сведения вносятся в единый реестр субъектов малого и среднего предпринимательства - получателей поддержки на основани</w:t>
      </w:r>
      <w:r>
        <w:t xml:space="preserve">и сведений, представленных в уполномоченный орган в соответствии с </w:t>
      </w:r>
      <w:hyperlink w:anchor="P290" w:tooltip="5. В целях ведения единого реестра субъектов малого и среднего предпринимательства - получателей поддержки сведения, указанные в пунктах 1, 3 - 8 части 3, пунктах 1 и 2 части 8 настоящей статьи, в отношении поддержки, оказанной федеральными органами исполнител">
        <w:r>
          <w:rPr>
            <w:color w:val="0000FF"/>
          </w:rPr>
          <w:t>частью 5</w:t>
        </w:r>
      </w:hyperlink>
      <w:r>
        <w:t xml:space="preserve"> настоящей статьи;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указанные в </w:t>
      </w:r>
      <w:hyperlink w:anchor="P298" w:tooltip="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&quot;Налог на профессиональный доход&quot;.">
        <w:r>
          <w:rPr>
            <w:color w:val="0000FF"/>
          </w:rPr>
          <w:t>пункте 3 части 8</w:t>
        </w:r>
      </w:hyperlink>
      <w:r>
        <w:t xml:space="preserve"> настоящей статьи сведения вносятся в единый реестр субъектов малого и среднего предпринимательства - </w:t>
      </w:r>
      <w:r>
        <w:t>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</w:t>
      </w:r>
      <w:r>
        <w:t xml:space="preserve"> в уполномоченном органе по состоянию на дату принятия решения о предоставлении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 </w:t>
      </w:r>
      <w:hyperlink w:anchor="P289" w:tooltip="3)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">
        <w:r>
          <w:rPr>
            <w:color w:val="0000FF"/>
          </w:rPr>
          <w:t>пунктом 3 части 4</w:t>
        </w:r>
      </w:hyperlink>
      <w:r>
        <w:t xml:space="preserve"> настоящей статьи.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К полномочиям органов государственной власти Российской Федерации по </w:t>
      </w:r>
      <w:r>
        <w:t>вопросам развития субъектов малого и среднего предпринимательства относятся: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7" w:name="P308"/>
      <w:bookmarkEnd w:id="57"/>
      <w:r>
        <w:t>2) определение принципов, приоритетных направлений, форм и видов</w:t>
      </w:r>
      <w:r>
        <w:t xml:space="preserve">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разработка и реализация государственных программ (подпрограмм) Российской Федерации;</w:t>
      </w:r>
    </w:p>
    <w:p w:rsidR="002A69FD" w:rsidRDefault="00981C88">
      <w:pPr>
        <w:pStyle w:val="ConsPlusNormal0"/>
        <w:jc w:val="both"/>
      </w:pPr>
      <w:r>
        <w:t xml:space="preserve">(п. 3 в ред. Федерального </w:t>
      </w:r>
      <w:hyperlink r:id="rId231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8" w:name="P311"/>
      <w:bookmarkEnd w:id="58"/>
      <w: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</w:t>
      </w:r>
      <w:r>
        <w:t>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создание координационных или совещательных органов в области раз</w:t>
      </w:r>
      <w:r>
        <w:t>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59" w:name="P313"/>
      <w:bookmarkEnd w:id="59"/>
      <w:r>
        <w:t>6) формирование единой информационной систем</w:t>
      </w:r>
      <w:r>
        <w:t>ы в целях реализации государственной политики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0" w:name="P315"/>
      <w:bookmarkEnd w:id="60"/>
      <w:r>
        <w:t>8) содействие деятельности общероссийских некоммерческих организаций, выражающих инт</w:t>
      </w:r>
      <w:r>
        <w:t>ересы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пропаганда и популяризация предпринимательской деятельности за счет средств федерального бюджета;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1" w:name="P317"/>
      <w:bookmarkEnd w:id="61"/>
      <w:r>
        <w:t>10) поддержка государственных программ (подпрограмм) субъектов Российской Федерации;</w:t>
      </w:r>
    </w:p>
    <w:p w:rsidR="002A69FD" w:rsidRDefault="00981C88">
      <w:pPr>
        <w:pStyle w:val="ConsPlusNormal0"/>
        <w:jc w:val="both"/>
      </w:pPr>
      <w:r>
        <w:t>(п. 10 в ред. Ф</w:t>
      </w:r>
      <w:r>
        <w:t xml:space="preserve">едерального </w:t>
      </w:r>
      <w:hyperlink r:id="rId232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2" w:name="P319"/>
      <w:bookmarkEnd w:id="62"/>
      <w:r>
        <w:t>11) представительство в международных организациях, сот</w:t>
      </w:r>
      <w:r>
        <w:t>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12) организация официального статистического учета субъектов малого и среднего предпр</w:t>
      </w:r>
      <w:r>
        <w:t xml:space="preserve">инимательства, определение </w:t>
      </w:r>
      <w:hyperlink r:id="rId233" w:tooltip="Ссылка на КонсультантПлюс">
        <w:r>
          <w:rPr>
            <w:color w:val="0000FF"/>
          </w:rPr>
          <w:t>порядка</w:t>
        </w:r>
      </w:hyperlink>
      <w:r>
        <w:t xml:space="preserve"> проведения выборочных статистических наблюдений за деятельность</w:t>
      </w:r>
      <w:r>
        <w:t>ю субъектов малого и среднего предпринимательства в Российской Федерации;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34" w:tooltip="Ссылка на КонсультантПлюс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18.10.2007 N 230-ФЗ)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3" w:name="P322"/>
      <w:bookmarkEnd w:id="63"/>
      <w: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</w:t>
      </w:r>
      <w:r>
        <w:t>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</w:t>
      </w:r>
      <w:r>
        <w:t>еднего предпринимательства в Российской Федерации, и опубликование в средствах массовой информации этого доклада;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4" w:name="P323"/>
      <w:bookmarkEnd w:id="64"/>
      <w: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</w:t>
      </w:r>
      <w:r>
        <w:t xml:space="preserve">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15) утратил силу с 20 декабря 2020 года. - Федеральный </w:t>
      </w:r>
      <w:hyperlink r:id="rId235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закон</w:t>
        </w:r>
      </w:hyperlink>
      <w:r>
        <w:t xml:space="preserve"> от 02.08.2019 N 279-ФЗ;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5" w:name="P325"/>
      <w:bookmarkEnd w:id="65"/>
      <w:r>
        <w:t>16) формирование инфраструктуры поддержки субъектов малого и среднего предпринимательства и обеспечение ее деятельности;</w:t>
      </w:r>
    </w:p>
    <w:p w:rsidR="002A69FD" w:rsidRDefault="00981C88">
      <w:pPr>
        <w:pStyle w:val="ConsPlusNormal0"/>
        <w:jc w:val="both"/>
      </w:pPr>
      <w:r>
        <w:t>(п. 16 вве</w:t>
      </w:r>
      <w:r>
        <w:t xml:space="preserve">ден Федеральным </w:t>
      </w:r>
      <w:hyperlink r:id="rId236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17) иные предусмотренные настоящим Федеральным законом полномочия.</w:t>
      </w:r>
    </w:p>
    <w:p w:rsidR="002A69FD" w:rsidRDefault="00981C88">
      <w:pPr>
        <w:pStyle w:val="ConsPlusNormal0"/>
        <w:jc w:val="both"/>
      </w:pPr>
      <w:r>
        <w:t xml:space="preserve">(п. 17 введен Федеральным </w:t>
      </w:r>
      <w:hyperlink r:id="rId237" w:tooltip="Ссылка на КонсультантПлюс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10. Полномочия органов государст</w:t>
      </w:r>
      <w:r>
        <w:t>венной власти субъектов Российской Федерации по вопросам развития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66" w:name="P332"/>
      <w:bookmarkEnd w:id="66"/>
      <w: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</w:t>
      </w:r>
      <w:r>
        <w:t xml:space="preserve"> участие в осуществлении государственной политики в области развития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38" w:tooltip="Ссылка на КонсультантПлюс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разработка и реализация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и других </w:t>
      </w:r>
      <w:r>
        <w:t>особенностей;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18.10.2007 </w:t>
      </w:r>
      <w:hyperlink r:id="rId239" w:tooltip="Ссылка на КонсультантПлюс">
        <w:r>
          <w:rPr>
            <w:color w:val="0000FF"/>
          </w:rPr>
          <w:t>N 230-ФЗ</w:t>
        </w:r>
      </w:hyperlink>
      <w:r>
        <w:t xml:space="preserve">, от 02.07.2013 </w:t>
      </w:r>
      <w:hyperlink r:id="rId240" w:tooltip="Ссылка на КонсультантПлюс">
        <w:r>
          <w:rPr>
            <w:color w:val="0000FF"/>
          </w:rPr>
          <w:t>N 144-ФЗ</w:t>
        </w:r>
      </w:hyperlink>
      <w:r>
        <w:t xml:space="preserve">, от 29.06.2015 </w:t>
      </w:r>
      <w:hyperlink r:id="rId241" w:tooltip="Ссылка на КонсультантПлюс">
        <w:r>
          <w:rPr>
            <w:color w:val="0000FF"/>
          </w:rPr>
          <w:t>N 156-ФЗ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5) содействие развитию межрегионального сотрудничества субъектов </w:t>
      </w:r>
      <w:r>
        <w:t>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поддержка муниципальных программ (подпрограмм);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42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</w:t>
      </w:r>
      <w:r>
        <w:t>ниями иностранных государств по вопросам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</w:t>
      </w:r>
      <w:r>
        <w:t>оз развития малого и среднего предпринимательства в субъектах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7" w:name="P345"/>
      <w:bookmarkEnd w:id="67"/>
      <w: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11) методическое о</w:t>
      </w:r>
      <w:r>
        <w:t>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12) образование координационных или совещательных органов в области развити</w:t>
      </w:r>
      <w:r>
        <w:t>я малого и среднего предпринимательства органами исполнительной власти субъектов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13) организация и осуществление в установленном Правительством Российской Федерации </w:t>
      </w:r>
      <w:hyperlink r:id="rId243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</w:t>
      </w:r>
      <w:r>
        <w:t xml:space="preserve">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4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</w:t>
      </w:r>
      <w:r>
        <w:t>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jc w:val="both"/>
      </w:pPr>
      <w:r>
        <w:t xml:space="preserve">(п. 13 введен Федеральным </w:t>
      </w:r>
      <w:hyperlink r:id="rId245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14) организация и осуществление в установленном Правительством Российской Федерации </w:t>
      </w:r>
      <w:hyperlink r:id="rId246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</w:t>
      </w:r>
      <w:r>
        <w:t>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</w:t>
      </w:r>
      <w:r>
        <w:t xml:space="preserve">инимательства) отдельных заказчиков, определенных Правительством Российской Федерации в соответствии с Федеральным </w:t>
      </w:r>
      <w:hyperlink r:id="rId24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</w:t>
      </w:r>
      <w:r>
        <w:t>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jc w:val="both"/>
      </w:pPr>
      <w:r>
        <w:t xml:space="preserve">(п. 14 введен Федеральным </w:t>
      </w:r>
      <w:hyperlink r:id="rId248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15) иные предусмотренные настоящим Федеральным законом полномочия.</w:t>
      </w:r>
    </w:p>
    <w:p w:rsidR="002A69FD" w:rsidRDefault="00981C88">
      <w:pPr>
        <w:pStyle w:val="ConsPlusNormal0"/>
        <w:jc w:val="both"/>
      </w:pPr>
      <w:r>
        <w:t xml:space="preserve">(п. 15 введен Федеральным </w:t>
      </w:r>
      <w:hyperlink r:id="rId249" w:tooltip="Ссылка на КонсультантПлюс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Органы государственной власти субъектов Российской Федерации могу</w:t>
      </w:r>
      <w:r>
        <w:t>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3. В федеральной территории "Сириус" полномочия, предусмотренные </w:t>
      </w:r>
      <w:hyperlink w:anchor="P332" w:tooltip="1. К полномочиям органов государственной власти субъектов Российской Федерации по вопросам развития малого и среднего предпринимательства относятся:">
        <w:r>
          <w:rPr>
            <w:color w:val="0000FF"/>
          </w:rPr>
          <w:t>частью 1</w:t>
        </w:r>
      </w:hyperlink>
      <w:r>
        <w:t xml:space="preserve"> настоящей статьи, за исключением полномочия, предусмотренного </w:t>
      </w:r>
      <w:hyperlink w:anchor="P345" w:tooltip="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">
        <w:r>
          <w:rPr>
            <w:color w:val="0000FF"/>
          </w:rPr>
          <w:t>пунктом 10 части 1</w:t>
        </w:r>
      </w:hyperlink>
      <w:r>
        <w:t xml:space="preserve"> настоящей статьи, осуществляются органами публичной власти федеральной территории "Сири</w:t>
      </w:r>
      <w:r>
        <w:t>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границах экономической и иной деятель</w:t>
      </w:r>
      <w:r>
        <w:t>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нормативных правовых актов, если настоящим Федеральным законом, иными федерал</w:t>
      </w:r>
      <w:r>
        <w:t>ьными законами не установлено иное.</w:t>
      </w:r>
    </w:p>
    <w:p w:rsidR="002A69FD" w:rsidRDefault="00981C88">
      <w:pPr>
        <w:pStyle w:val="ConsPlusNormal0"/>
        <w:jc w:val="both"/>
      </w:pPr>
      <w:r>
        <w:t xml:space="preserve">(часть 3 введена Федеральным </w:t>
      </w:r>
      <w:hyperlink r:id="rId250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11. Полномочия органов местного самоуправления по вопросам развития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bookmarkStart w:id="68" w:name="P360"/>
    <w:bookmarkEnd w:id="68"/>
    <w:p w:rsidR="002A69FD" w:rsidRDefault="00981C88">
      <w:pPr>
        <w:pStyle w:val="ConsPlusNormal0"/>
        <w:ind w:firstLine="540"/>
        <w:jc w:val="both"/>
      </w:pPr>
      <w:r>
        <w:fldChar w:fldCharType="begin"/>
      </w:r>
      <w:r>
        <w:instrText xml:space="preserve"> HYPERLINK "http://sberbank-ast.cloud.consultant.ru/cons?req=doc&amp;base=LAW&amp;n=389111&amp;date=21.07.2025&amp;dst=100179&amp;field=134" \o "Ссылка на КонсультантПлюс"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К полномочиям органов местного самоуправления по вопросам развития малого и среднего предпринимат</w:t>
      </w:r>
      <w:r>
        <w:t>ельства относится создание условий для развития малого и среднего предпринимательства, в том числе: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</w:t>
      </w:r>
      <w:r>
        <w:t>угих особенностей;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51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анализ финансовых, эконо</w:t>
      </w:r>
      <w:r>
        <w:t>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формирование инфрастр</w:t>
      </w:r>
      <w:r>
        <w:t>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содействие деятельности некоммерческих организаций, выражающих интересы субъектов малого и среднего предпринимательс</w:t>
      </w:r>
      <w:r>
        <w:t>тва, и структурных подразделений указанных организаций;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В федеральной территории "Сириус" полномочия, пре</w:t>
      </w:r>
      <w:r>
        <w:t xml:space="preserve">дусмотренные </w:t>
      </w:r>
      <w:hyperlink w:anchor="P360" w:tooltip="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">
        <w:r>
          <w:rPr>
            <w:color w:val="0000FF"/>
          </w:rPr>
          <w:t>частью 1</w:t>
        </w:r>
      </w:hyperlink>
      <w:r>
        <w:t xml:space="preserve"> на</w:t>
      </w:r>
      <w:r>
        <w:t>стоящей статьи, осуществляются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</w:t>
      </w:r>
      <w:r>
        <w:t>ории "Сириус" и особенностей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</w:t>
      </w:r>
      <w:r>
        <w:t>а, иных нормативных правовых актов, если настоящим Федеральным законом, иными федеральными законами не установлено иное.</w:t>
      </w:r>
    </w:p>
    <w:p w:rsidR="002A69FD" w:rsidRDefault="00981C88">
      <w:pPr>
        <w:pStyle w:val="ConsPlusNormal0"/>
        <w:jc w:val="both"/>
      </w:pPr>
      <w:r>
        <w:t xml:space="preserve">(часть 2 введена Федеральным </w:t>
      </w:r>
      <w:hyperlink r:id="rId252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Правительство Российской Федераци</w:t>
      </w:r>
      <w:r>
        <w:t>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</w:t>
      </w:r>
      <w:r>
        <w:t>кой Федерации по осуществлению ими государственной политики в области развития малого и среднего предпринимательства в Российской Федерации.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53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13. Координационные или совещательные органы в области развития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</w:t>
      </w:r>
      <w:r>
        <w:t>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</w:t>
      </w:r>
      <w:r>
        <w:t>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</w:t>
      </w:r>
      <w:r>
        <w:t xml:space="preserve">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</w:t>
      </w:r>
      <w:r>
        <w:t>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</w:t>
      </w:r>
      <w:r>
        <w:t>ленов указанных координационных или совещательных органов.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привлечения субъектов малого и среднего предпринимательства к выработке и </w:t>
      </w:r>
      <w:r>
        <w:t>реализации государственной политики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</w:t>
      </w:r>
      <w:r>
        <w:t>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выработки рекомендаций органам исполнительной власти Российской Федерации, ор</w:t>
      </w:r>
      <w:r>
        <w:t>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привлечения граждан, общественных объединений и представителей средств мас</w:t>
      </w:r>
      <w:r>
        <w:t>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Порядок создания координационных или совещательных органов в области развития малого и среднего</w:t>
      </w:r>
      <w:r>
        <w:t xml:space="preserve">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</w:t>
      </w:r>
      <w:r>
        <w:t>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2A69FD" w:rsidRDefault="00981C88">
      <w:pPr>
        <w:pStyle w:val="ConsPlusNormal0"/>
        <w:jc w:val="both"/>
      </w:pPr>
      <w:r>
        <w:t xml:space="preserve">(часть пятая введена Федеральным </w:t>
      </w:r>
      <w:hyperlink r:id="rId254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14. Поддержка субъектов малого и среднего предпринимательства органами государственной</w:t>
      </w:r>
      <w:r>
        <w:t xml:space="preserve"> власти и органами местного самоуправления, а также корпорацией развития малого и среднего предпринимательства, ее дочерними обществами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29.06.2015 </w:t>
      </w:r>
      <w:hyperlink r:id="rId255" w:tooltip="Ссылка на КонсультантПлюс">
        <w:r>
          <w:rPr>
            <w:color w:val="0000FF"/>
          </w:rPr>
          <w:t>N 156-ФЗ</w:t>
        </w:r>
      </w:hyperlink>
      <w:r>
        <w:t xml:space="preserve">, от 08.06.2020 </w:t>
      </w:r>
      <w:hyperlink r:id="rId256" w:tooltip="Ссылка на КонсультантПлюс">
        <w:r>
          <w:rPr>
            <w:color w:val="0000FF"/>
          </w:rPr>
          <w:t>N 169-ФЗ</w:t>
        </w:r>
      </w:hyperlink>
      <w:r>
        <w:t>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Основными принципами поддержки субъектов малого и среднего предпринимательства являются: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заявительный порядок обращения субъектов малого и среднего предпринимательства за оказанием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равный доступ субъектов малого и среднего предпринимательства, соответствующих условиям, установленным норм</w:t>
      </w:r>
      <w:r>
        <w:t>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</w:t>
      </w:r>
      <w:r>
        <w:t>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2A69FD" w:rsidRDefault="00981C88">
      <w:pPr>
        <w:pStyle w:val="ConsPlusNormal0"/>
        <w:jc w:val="both"/>
      </w:pPr>
      <w:r>
        <w:t xml:space="preserve">(п. 3 в ред. Федерального </w:t>
      </w:r>
      <w:hyperlink r:id="rId257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открытость процедур</w:t>
      </w:r>
      <w:r>
        <w:t xml:space="preserve"> оказания поддержки.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69" w:name="P399"/>
      <w:bookmarkEnd w:id="69"/>
      <w: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</w:t>
      </w:r>
      <w:r>
        <w:t>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</w:t>
      </w:r>
      <w:r>
        <w:t xml:space="preserve">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</w:t>
      </w:r>
      <w:r>
        <w:t xml:space="preserve">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258" w:tooltip="Ссылка на КонсультантПлюс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01.07.2011 </w:t>
      </w:r>
      <w:hyperlink r:id="rId259" w:tooltip="Ссылка на КонсультантПлюс">
        <w:r>
          <w:rPr>
            <w:color w:val="0000FF"/>
          </w:rPr>
          <w:t>N 169-ФЗ</w:t>
        </w:r>
      </w:hyperlink>
      <w:r>
        <w:t xml:space="preserve">, от 29.06.2015 </w:t>
      </w:r>
      <w:hyperlink r:id="rId260" w:tooltip="Ссылка на КонсультантПлюс">
        <w:r>
          <w:rPr>
            <w:color w:val="0000FF"/>
          </w:rPr>
          <w:t>N 156-ФЗ</w:t>
        </w:r>
      </w:hyperlink>
      <w:r>
        <w:t xml:space="preserve">, от 29.12.2015 </w:t>
      </w:r>
      <w:hyperlink r:id="rId261" w:tooltip="Ссылка на КонсультантПлюс">
        <w:r>
          <w:rPr>
            <w:color w:val="0000FF"/>
          </w:rPr>
          <w:t>N 4</w:t>
        </w:r>
        <w:r>
          <w:rPr>
            <w:color w:val="0000FF"/>
          </w:rPr>
          <w:t>08-ФЗ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являющихся уча</w:t>
      </w:r>
      <w:r>
        <w:t>стниками соглашений о разделе продукции;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4) являющихся в порядке, установленном </w:t>
      </w:r>
      <w:hyperlink r:id="rId262" w:tooltip="Ссылка на КонсультантПлюс">
        <w:r>
          <w:rPr>
            <w:color w:val="0000FF"/>
          </w:rPr>
          <w:t>законодательством</w:t>
        </w:r>
      </w:hyperlink>
      <w: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</w:t>
      </w:r>
      <w:r>
        <w:t xml:space="preserve">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Финансовая поддержка субъектов малого и среднего предпринимательства, предусмотренная </w:t>
      </w:r>
      <w:hyperlink w:anchor="P622" w:tooltip="Статья 17. Финансовая поддержка субъектов малого и среднего предпринимательства">
        <w:r>
          <w:rPr>
            <w:color w:val="0000FF"/>
          </w:rPr>
          <w:t>статьей 17</w:t>
        </w:r>
      </w:hyperlink>
      <w:r>
        <w:t xml:space="preserve"> настоящего Федерального закона, </w:t>
      </w:r>
      <w:r>
        <w:t xml:space="preserve">не может оказываться субъектам малого и среднего предпринимательства, осуществляющим производство и (или) реализацию </w:t>
      </w:r>
      <w:hyperlink r:id="rId263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подакцизных</w:t>
        </w:r>
      </w:hyperlink>
      <w:r>
        <w:t xml:space="preserve"> товаров, а также добычу и (или) реализацию полезных ископаемых, за</w:t>
      </w:r>
      <w:r>
        <w:t xml:space="preserve"> исключением </w:t>
      </w:r>
      <w:hyperlink r:id="rId264" w:tooltip="Ссылка на КонсультантПлюс">
        <w:r>
          <w:rPr>
            <w:color w:val="0000FF"/>
          </w:rPr>
          <w:t>общераспространенных</w:t>
        </w:r>
      </w:hyperlink>
      <w:r>
        <w:t xml:space="preserve"> полезных ископаемых и минеральных питьевых вод, если </w:t>
      </w:r>
      <w:hyperlink r:id="rId265" w:tooltip="Ссылка на КонсультантПлюс">
        <w:r>
          <w:rPr>
            <w:color w:val="0000FF"/>
          </w:rPr>
          <w:t>иное</w:t>
        </w:r>
      </w:hyperlink>
      <w:r>
        <w:t xml:space="preserve"> не предусмотрено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29.06.2015 </w:t>
      </w:r>
      <w:hyperlink r:id="rId266" w:tooltip="Ссылка на КонсультантПлюс">
        <w:r>
          <w:rPr>
            <w:color w:val="0000FF"/>
          </w:rPr>
          <w:t>N 156-ФЗ</w:t>
        </w:r>
      </w:hyperlink>
      <w:r>
        <w:t xml:space="preserve">, от 08.06.2020 </w:t>
      </w:r>
      <w:hyperlink r:id="rId267" w:tooltip="Ссылка на КонсультантПлюс">
        <w:r>
          <w:rPr>
            <w:color w:val="0000FF"/>
          </w:rPr>
          <w:t>N 166-ФЗ</w:t>
        </w:r>
      </w:hyperlink>
      <w:r>
        <w:t xml:space="preserve">, от 29.05.2023 </w:t>
      </w:r>
      <w:hyperlink r:id="rId268" w:tooltip="Ссылка на КонсультантПлюс">
        <w:r>
          <w:rPr>
            <w:color w:val="0000FF"/>
          </w:rPr>
          <w:t>N 188-ФЗ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В оказании поддержки должно быть отказано в случае, если: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</w:t>
      </w:r>
      <w:r>
        <w:t>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2A69FD" w:rsidRDefault="00981C88">
      <w:pPr>
        <w:pStyle w:val="ConsPlusNormal0"/>
        <w:jc w:val="both"/>
      </w:pPr>
      <w:r>
        <w:t xml:space="preserve">(п. 1 в ред. Федерального </w:t>
      </w:r>
      <w:hyperlink r:id="rId269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не выполнены условия оказания поддержки;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ранее в отношении заявителя - субъекта малого или среднего пр</w:t>
      </w:r>
      <w:r>
        <w:t>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29.06.2015 </w:t>
      </w:r>
      <w:hyperlink r:id="rId270" w:tooltip="Ссылка на КонсультантПлюс">
        <w:r>
          <w:rPr>
            <w:color w:val="0000FF"/>
          </w:rPr>
          <w:t>N 156-ФЗ</w:t>
        </w:r>
      </w:hyperlink>
      <w:r>
        <w:t xml:space="preserve">, от 28.06.2022 </w:t>
      </w:r>
      <w:hyperlink r:id="rId271" w:tooltip="Ссылка на КонсультантПлюс">
        <w:r>
          <w:rPr>
            <w:color w:val="0000FF"/>
          </w:rPr>
          <w:t>N 197-ФЗ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</w:t>
      </w:r>
      <w:r>
        <w:t>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</w:t>
      </w:r>
      <w:r>
        <w:t>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</w:t>
      </w:r>
      <w:r>
        <w:t>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поддержки.</w:t>
      </w:r>
    </w:p>
    <w:p w:rsidR="002A69FD" w:rsidRDefault="00981C88">
      <w:pPr>
        <w:pStyle w:val="ConsPlusNormal0"/>
        <w:jc w:val="both"/>
      </w:pPr>
      <w:r>
        <w:t>(п.</w:t>
      </w:r>
      <w:r>
        <w:t xml:space="preserve"> 4 в ред. Федерального </w:t>
      </w:r>
      <w:hyperlink r:id="rId272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0" w:name="P416"/>
      <w:bookmarkEnd w:id="70"/>
      <w:r>
        <w:t xml:space="preserve">6. Сроки рассмотрения предусмотренных </w:t>
      </w:r>
      <w:hyperlink w:anchor="P399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>
          <w:rPr>
            <w:color w:val="0000FF"/>
          </w:rPr>
          <w:t>частью 2</w:t>
        </w:r>
      </w:hyperlink>
      <w:r>
        <w:t xml:space="preserve">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</w:t>
      </w:r>
      <w:r>
        <w:t>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</w:t>
      </w:r>
      <w:r>
        <w:t>лого или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29.06.2015 </w:t>
      </w:r>
      <w:hyperlink r:id="rId273" w:tooltip="Ссылка на КонсультантПлюс">
        <w:r>
          <w:rPr>
            <w:color w:val="0000FF"/>
          </w:rPr>
          <w:t>N 156-ФЗ</w:t>
        </w:r>
      </w:hyperlink>
      <w:r>
        <w:t xml:space="preserve">, от 28.06.2022 </w:t>
      </w:r>
      <w:hyperlink r:id="rId274" w:tooltip="Ссылка на КонсультантПлюс">
        <w:r>
          <w:rPr>
            <w:color w:val="0000FF"/>
          </w:rPr>
          <w:t>N 197-ФЗ</w:t>
        </w:r>
      </w:hyperlink>
      <w:r>
        <w:t>)</w:t>
      </w:r>
    </w:p>
    <w:p w:rsidR="002A69FD" w:rsidRDefault="002A69FD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 xml:space="preserve">Поддержка физических лиц, применяющих специальный налоговый режим "Налог на профессиональный доход", </w:t>
            </w:r>
            <w:hyperlink w:anchor="P965" w:tooltip="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в течение срока проведения эксперимента, ус</w:t>
            </w:r>
            <w:r>
              <w:rPr>
                <w:color w:val="392C69"/>
              </w:rPr>
              <w:t xml:space="preserve">тановленного ФЗ от 27.11.2018 </w:t>
            </w:r>
            <w:hyperlink r:id="rId275" w:tooltip="Ссылка на КонсультантПлюс">
              <w:r>
                <w:rPr>
                  <w:color w:val="0000FF"/>
                </w:rPr>
                <w:t>N 422-ФЗ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Title0"/>
        <w:spacing w:before="300"/>
        <w:ind w:firstLine="540"/>
        <w:jc w:val="both"/>
        <w:outlineLvl w:val="0"/>
      </w:pPr>
      <w:r>
        <w:t>Статья 14.1.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276" w:tooltip="Ссылка на КонсультантПлюс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71" w:name="P425"/>
      <w:bookmarkEnd w:id="71"/>
      <w:r>
        <w:t xml:space="preserve">1. Физические лица, не являющиеся индивидуальными предпринимателями и применяющие специальный налоговый </w:t>
      </w:r>
      <w:hyperlink r:id="rId277" w:tooltip="Ссылка на КонсультантПлюс">
        <w:r>
          <w:rPr>
            <w:color w:val="0000FF"/>
          </w:rPr>
          <w:t>режим</w:t>
        </w:r>
      </w:hyperlink>
      <w: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</w:t>
      </w:r>
      <w:r>
        <w:t xml:space="preserve">которые установлены </w:t>
      </w:r>
      <w:hyperlink w:anchor="P399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>
        <w:r>
          <w:rPr>
            <w:color w:val="0000FF"/>
          </w:rPr>
          <w:t>частями 2</w:t>
        </w:r>
      </w:hyperlink>
      <w:r>
        <w:t xml:space="preserve"> - </w:t>
      </w:r>
      <w:hyperlink w:anchor="P416" w:tooltip="6.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">
        <w:r>
          <w:rPr>
            <w:color w:val="0000FF"/>
          </w:rPr>
          <w:t>6 статьи 14</w:t>
        </w:r>
      </w:hyperlink>
      <w:r>
        <w:t xml:space="preserve"> настоящего Федерального закона, за оказанием поддержки, предусмотренной </w:t>
      </w:r>
      <w:hyperlink w:anchor="P622" w:tooltip="Статья 17. Финансовая поддержка субъектов малого и среднего предпринимательства">
        <w:r>
          <w:rPr>
            <w:color w:val="0000FF"/>
          </w:rPr>
          <w:t>статьями 17</w:t>
        </w:r>
      </w:hyperlink>
      <w:r>
        <w:t xml:space="preserve"> - </w:t>
      </w:r>
      <w:hyperlink w:anchor="P700" w:tooltip="Статья 21. Поддержка субъектов малого и среднего предпринимательства в сфере образования">
        <w:r>
          <w:rPr>
            <w:color w:val="0000FF"/>
          </w:rPr>
          <w:t>21</w:t>
        </w:r>
      </w:hyperlink>
      <w:r>
        <w:t xml:space="preserve">, </w:t>
      </w:r>
      <w:hyperlink w:anchor="P717" w:tooltip="Статья 23. Поддержка субъектов малого и среднего предпринимательства в области ремесленной деятельности">
        <w:r>
          <w:rPr>
            <w:color w:val="0000FF"/>
          </w:rPr>
          <w:t>23</w:t>
        </w:r>
      </w:hyperlink>
      <w:r>
        <w:t xml:space="preserve">, </w:t>
      </w:r>
      <w:hyperlink w:anchor="P793" w:tooltip="Статья 25. Поддержка субъектов малого и среднего предпринимательства, осуществляющих сельскохозяйственную деятельность">
        <w:r>
          <w:rPr>
            <w:color w:val="0000FF"/>
          </w:rPr>
          <w:t>25</w:t>
        </w:r>
      </w:hyperlink>
      <w:r>
        <w:t xml:space="preserve"> настоящего Федерального закона, и поддержки, предоставляемой корпорацией развития малого и среднего пред</w:t>
      </w:r>
      <w:r>
        <w:t>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</w:t>
      </w:r>
      <w:r>
        <w:t>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Мероприятия по поддержке физических лиц, применяющих специальный налог</w:t>
      </w:r>
      <w:r>
        <w:t>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Условия и порядок оказания поддержки физическим лица</w:t>
      </w:r>
      <w:r>
        <w:t>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</w:t>
      </w:r>
      <w:r>
        <w:t>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Органы государственной власти субъектов Российской Федерации, органы местного самоуправления наряду </w:t>
      </w:r>
      <w:r>
        <w:t xml:space="preserve">с формами поддержки, предусмотренными </w:t>
      </w:r>
      <w:hyperlink w:anchor="P622" w:tooltip="Статья 17. Финансовая поддержка субъектов малого и среднего предпринимательства">
        <w:r>
          <w:rPr>
            <w:color w:val="0000FF"/>
          </w:rPr>
          <w:t>статьями 17</w:t>
        </w:r>
      </w:hyperlink>
      <w:r>
        <w:t xml:space="preserve"> - </w:t>
      </w:r>
      <w:hyperlink w:anchor="P700" w:tooltip="Статья 21. Поддержка субъектов малого и среднего предпринимательства в сфере образования">
        <w:r>
          <w:rPr>
            <w:color w:val="0000FF"/>
          </w:rPr>
          <w:t>21</w:t>
        </w:r>
      </w:hyperlink>
      <w:r>
        <w:t xml:space="preserve">, </w:t>
      </w:r>
      <w:hyperlink w:anchor="P717" w:tooltip="Статья 23. Поддержка субъектов малого и среднего предпринимательства в области ремесленной деятельности">
        <w:r>
          <w:rPr>
            <w:color w:val="0000FF"/>
          </w:rPr>
          <w:t>23</w:t>
        </w:r>
      </w:hyperlink>
      <w:r>
        <w:t xml:space="preserve">, </w:t>
      </w:r>
      <w:hyperlink w:anchor="P793" w:tooltip="Статья 25. Поддержка субъектов малого и среднего предпринимательства, осуществляющих сельскохозяйственную деятельность">
        <w:r>
          <w:rPr>
            <w:color w:val="0000FF"/>
          </w:rPr>
          <w:t>25</w:t>
        </w:r>
      </w:hyperlink>
      <w:r>
        <w:t xml:space="preserve"> настоящего Федерального закона,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</w:t>
      </w:r>
      <w:r>
        <w:t>ской Федерации, местных бюджетов.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</w:t>
      </w:r>
      <w:r>
        <w:t>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72" w:name="P431"/>
      <w:bookmarkEnd w:id="72"/>
      <w:r>
        <w:t>Статья 15. Инфраструктура подде</w:t>
      </w:r>
      <w:r>
        <w:t>ржки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</w:t>
      </w:r>
      <w:r>
        <w:t>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</w:t>
      </w:r>
      <w:r>
        <w:t>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28.12.2013 </w:t>
      </w:r>
      <w:hyperlink r:id="rId278" w:tooltip="Ссылка на КонсультантПлюс">
        <w:r>
          <w:rPr>
            <w:color w:val="0000FF"/>
          </w:rPr>
          <w:t>N 396-ФЗ</w:t>
        </w:r>
      </w:hyperlink>
      <w:r>
        <w:t xml:space="preserve">, от 29.06.2015 </w:t>
      </w:r>
      <w:hyperlink r:id="rId279" w:tooltip="Ссылка на КонсультантПлюс">
        <w:r>
          <w:rPr>
            <w:color w:val="0000FF"/>
          </w:rPr>
          <w:t>N 156-ФЗ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Инфраструктура поддержки субъектов малого и среднего предпринимательства включает в себя также: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центры и агентства по развитию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государственные и муни</w:t>
      </w:r>
      <w:r>
        <w:t>ципальные фонды поддержки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региональные гарантийные организации;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технопарки;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инновационно-технологические центры;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бизнес-парки и организации, осуществляющие управление бизнес-парками;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бизнес-инкубаторы;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палаты и центры ремесел;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10) центры поддержки субподряда;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11) маркетинговые и учебно-деловые центры;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12) центры поддержки экспорта;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13) лизинговые компании;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14) консультационные центры;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15) индустриальные (промышленные) парки и управляющие компании индустриальных (промышленных) парков;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16) промышленные технопарки и управляющие компании промышленных техноп</w:t>
      </w:r>
      <w:r>
        <w:t>арков;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17) центры коммерциализации технологий;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18) центры коллективного доступа к высокотехнологичному оборудованию;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19) инжиниринговые центры;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20) центры прототипирования и промышленного дизайна;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21) центры трансфера технологий;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22) центры кластерного развития;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23)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24) микрофинансовые организации, предоставляю</w:t>
      </w:r>
      <w:r>
        <w:t>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 (далее - микрофинансовые организации предпринимательского финансирования);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25) центры и</w:t>
      </w:r>
      <w:r>
        <w:t>нноваций социальной сферы;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26) центры сертификации, стандартизации и испытаний;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27) центры поддержки народных художественных промыслов;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28) центры развития сельского и экологического туризма;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29) многофункциональные центры предоставления государственных и </w:t>
      </w:r>
      <w:r>
        <w:t>муниципальных услуг, предоставляющие услуги субъектам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30) торгово-промышленные палаты;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31) центры компетенций в сфере сельскохозяйственной кооперации и поддержки фермеров;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32) иные организации.</w:t>
      </w:r>
    </w:p>
    <w:p w:rsidR="002A69FD" w:rsidRDefault="00981C88">
      <w:pPr>
        <w:pStyle w:val="ConsPlusNormal0"/>
        <w:jc w:val="both"/>
      </w:pPr>
      <w:r>
        <w:t>(часть 2 в ред. Федерал</w:t>
      </w:r>
      <w:r>
        <w:t xml:space="preserve">ьного </w:t>
      </w:r>
      <w:hyperlink r:id="rId280" w:tooltip="Ссылка на КонсультантПлюс">
        <w:r>
          <w:rPr>
            <w:color w:val="0000FF"/>
          </w:rPr>
          <w:t>закона</w:t>
        </w:r>
      </w:hyperlink>
      <w:r>
        <w:t xml:space="preserve"> от 10.07.2023 N 291-ФЗ)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3" w:name="P469"/>
      <w:bookmarkEnd w:id="73"/>
      <w:r>
        <w:t>3. Требования к организациям, образующим инфраструктуру подде</w:t>
      </w:r>
      <w:r>
        <w:t>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</w:t>
      </w:r>
      <w:r>
        <w:t>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</w:t>
      </w:r>
      <w:r>
        <w:t>м (подпрограмм) субъектов Российской Федерации, муниципальных программ (подпрограмм), если иное не установлено настоящим Федеральным законом.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02.07.2013 </w:t>
      </w:r>
      <w:hyperlink r:id="rId281" w:tooltip="Ссылка на КонсультантПлюс">
        <w:r>
          <w:rPr>
            <w:color w:val="0000FF"/>
          </w:rPr>
          <w:t>N 144-ФЗ</w:t>
        </w:r>
      </w:hyperlink>
      <w:r>
        <w:t xml:space="preserve">, от 29.06.2015 </w:t>
      </w:r>
      <w:hyperlink r:id="rId282" w:tooltip="Ссылка на КонсультантПлюс">
        <w:r>
          <w:rPr>
            <w:color w:val="0000FF"/>
          </w:rPr>
          <w:t>N 156-ФЗ</w:t>
        </w:r>
      </w:hyperlink>
      <w:r>
        <w:t xml:space="preserve">, от 03.07.2016 </w:t>
      </w:r>
      <w:hyperlink r:id="rId283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3.1. Критерии, которым должны соответствовать микрофинансовые организации предпринимательского финан</w:t>
      </w:r>
      <w:r>
        <w:t>сирования, устанавливаются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</w:t>
      </w:r>
      <w:r>
        <w:t>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(часть 3.1 введена Федеральным </w:t>
      </w:r>
      <w:hyperlink r:id="rId284" w:tooltip="Ссылка на КонсультантПлюс">
        <w:r>
          <w:rPr>
            <w:color w:val="0000FF"/>
          </w:rPr>
          <w:t>законом</w:t>
        </w:r>
      </w:hyperlink>
      <w:r>
        <w:t xml:space="preserve"> от 10.07.2023 N 291-ФЗ)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</w:t>
      </w:r>
      <w:r>
        <w:t>асти субъектов Российской Федерации, органов местного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</w:t>
      </w:r>
      <w:r>
        <w:t xml:space="preserve">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P469" w:tooltip="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">
        <w:r>
          <w:rPr>
            <w:color w:val="0000FF"/>
          </w:rPr>
          <w:t>частью 3</w:t>
        </w:r>
      </w:hyperlink>
      <w:r>
        <w:t xml:space="preserve"> настоящей статьи, и включенных в соответствии со </w:t>
      </w:r>
      <w:hyperlink w:anchor="P476" w:tooltip="Статья 15.1. Единый реестр организаций инфраструктуры поддержки">
        <w:r>
          <w:rPr>
            <w:color w:val="0000FF"/>
          </w:rPr>
          <w:t>статьей 15.1</w:t>
        </w:r>
      </w:hyperlink>
      <w:r>
        <w:t xml:space="preserve"> настоящего Федерального закона в единый реестр организаций, образующих и</w:t>
      </w:r>
      <w:r>
        <w:t>нфраструктуру поддержки субъектов малого и среднего предпринимательства (далее - единый реестр организаций инфраструктуры поддержки).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02.07.2013 </w:t>
      </w:r>
      <w:hyperlink r:id="rId285" w:tooltip="Ссылка на КонсультантПлюс">
        <w:r>
          <w:rPr>
            <w:color w:val="0000FF"/>
          </w:rPr>
          <w:t>N 144-ФЗ</w:t>
        </w:r>
      </w:hyperlink>
      <w:r>
        <w:t xml:space="preserve">, от 29.06.2015 </w:t>
      </w:r>
      <w:hyperlink r:id="rId286" w:tooltip="Ссылка на КонсультантПлюс">
        <w:r>
          <w:rPr>
            <w:color w:val="0000FF"/>
          </w:rPr>
          <w:t>N 156-ФЗ</w:t>
        </w:r>
      </w:hyperlink>
      <w:r>
        <w:t xml:space="preserve">, от 03.07.2016 </w:t>
      </w:r>
      <w:hyperlink r:id="rId287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03.08.2018 </w:t>
      </w:r>
      <w:hyperlink r:id="rId288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N 313-ФЗ</w:t>
        </w:r>
      </w:hyperlink>
      <w:r>
        <w:t>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74" w:name="P476"/>
      <w:bookmarkEnd w:id="74"/>
      <w:r>
        <w:t>Статья 15.1. Единый реестр организаций инфраструктуры поддержки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290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Корпорация развития малого и среднего предпринимательства ведет единый реестр организаций инфраструктуры поддерж</w:t>
      </w:r>
      <w:r>
        <w:t>ки.</w:t>
      </w:r>
    </w:p>
    <w:p w:rsidR="002A69FD" w:rsidRDefault="00981C88">
      <w:pPr>
        <w:pStyle w:val="ConsPlusNormal0"/>
        <w:jc w:val="both"/>
      </w:pPr>
      <w:r>
        <w:t xml:space="preserve">(часть 1 в ред. Федерального </w:t>
      </w:r>
      <w:hyperlink r:id="rId291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5" w:name="P483"/>
      <w:bookmarkEnd w:id="75"/>
      <w:r>
        <w:t>2. В целях ведения единого реестра организаций инфраструктуры поддержки уполномоченный орган исполнительной власти субъекта Российской Фед</w:t>
      </w:r>
      <w:r>
        <w:t>ерации направляет в корпорацию развития малого и среднего предпринимательства сведения: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6" w:name="P484"/>
      <w:bookmarkEnd w:id="76"/>
      <w:r>
        <w:t>1) 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</w:t>
      </w:r>
      <w:r>
        <w:t>ованию в сфере развития предпринимательской деятельности, в том числе среднего и малого бизнеса, организациях: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а) образующих инфраструктуру поддержки субъектов малого и среднего предпринимательства, создаваемых или созданных полностью или частично за счет </w:t>
      </w:r>
      <w:r>
        <w:t>средств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</w:t>
      </w:r>
      <w:r>
        <w:t>ности Российской Федерации, на территории соответствующего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</w:t>
      </w:r>
      <w:r>
        <w:t>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б) наделенных в соотве</w:t>
      </w:r>
      <w:r>
        <w:t>тствии с нормативными правовыми актами федеральных органов исполнительной власти, органов исполнительной власти субъектов Российской Федерации функциями организаций, образующих инфраструктуру поддержки субъектов малого и среднего предпринимательства, при р</w:t>
      </w:r>
      <w:r>
        <w:t>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</w:t>
      </w:r>
      <w:r>
        <w:t xml:space="preserve">гиональных программ развития малого и среднего предпринимательства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средств федерального </w:t>
      </w:r>
      <w:r>
        <w:t>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находящегося в государственной собственности Российской Феде</w:t>
      </w:r>
      <w:r>
        <w:t>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о соответствующих требованиям нормативного правового акта соответствующего субъекта Российской Федерации, муниципального правового акта организациях (за исключением организаций, предусмотренных </w:t>
      </w:r>
      <w:hyperlink w:anchor="P484" w:tooltip="1) о соответствующих требов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">
        <w:r>
          <w:rPr>
            <w:color w:val="0000FF"/>
          </w:rPr>
          <w:t>пунктом 1</w:t>
        </w:r>
      </w:hyperlink>
      <w:r>
        <w:t xml:space="preserve"> насто</w:t>
      </w:r>
      <w:r>
        <w:t>ящей части):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а)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</w:t>
      </w:r>
      <w:r>
        <w:t xml:space="preserve">идий из бюджетов субъектов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</w:t>
      </w:r>
      <w:r>
        <w:t>на территории соответствующего субъекта Российской Федерации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</w:t>
      </w:r>
      <w:r>
        <w:t>ва и муниципальных программ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б) наделенных в соответствии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</w:t>
      </w:r>
      <w:r>
        <w:t>разующих инфраструктуру поддержки субъектов малого и среднего предпринимательства,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</w:t>
      </w:r>
      <w:r>
        <w:t>него предпринимательства и муниципальных программ развития малого и среднего предпринимательства, 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</w:t>
      </w:r>
      <w:r>
        <w:t xml:space="preserve"> бюджетов (в том числе средств субсидий из бюджетов субъектов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</w:t>
      </w:r>
      <w:r>
        <w:t>(или) муниципальной собственности.</w:t>
      </w:r>
    </w:p>
    <w:p w:rsidR="002A69FD" w:rsidRDefault="00981C88">
      <w:pPr>
        <w:pStyle w:val="ConsPlusNormal0"/>
        <w:jc w:val="both"/>
      </w:pPr>
      <w:r>
        <w:t xml:space="preserve">(часть 2 в ред. Федерального </w:t>
      </w:r>
      <w:hyperlink r:id="rId292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333-ФЗ)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77" w:name="P491"/>
      <w:bookmarkEnd w:id="77"/>
      <w:r>
        <w:t xml:space="preserve">3. </w:t>
      </w:r>
      <w:r>
        <w:t>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 право в соответствии с федеральными законами выступать в качестве организаций, образующих инф</w:t>
      </w:r>
      <w:r>
        <w:t>раструктуру поддержки субъектов малого и среднего предпринимательства, представляемые такими организациями в корпорацию развития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27.10.2020 </w:t>
      </w:r>
      <w:hyperlink r:id="rId293" w:tooltip="Ссылка на КонсультантПлюс">
        <w:r>
          <w:rPr>
            <w:color w:val="0000FF"/>
          </w:rPr>
          <w:t>N 349-ФЗ</w:t>
        </w:r>
      </w:hyperlink>
      <w:r>
        <w:t xml:space="preserve">, от 02.07.2021 </w:t>
      </w:r>
      <w:hyperlink r:id="rId294" w:tooltip="Ссылка на КонсультантПлюс">
        <w:r>
          <w:rPr>
            <w:color w:val="0000FF"/>
          </w:rPr>
          <w:t>N 333-ФЗ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</w:t>
      </w:r>
      <w:hyperlink r:id="rId295" w:tooltip="Ссылка на КонсультантПлюс">
        <w:r>
          <w:rPr>
            <w:color w:val="0000FF"/>
          </w:rPr>
          <w:t>Порядок</w:t>
        </w:r>
      </w:hyperlink>
      <w:r>
        <w:t xml:space="preserve"> ведения единого реестра организаций инф</w:t>
      </w:r>
      <w:r>
        <w:t xml:space="preserve">раструктуры поддержки, </w:t>
      </w:r>
      <w:hyperlink r:id="rId296" w:tooltip="Ссылка на КонсультантПлюс">
        <w:r>
          <w:rPr>
            <w:color w:val="0000FF"/>
          </w:rPr>
          <w:t>форма</w:t>
        </w:r>
      </w:hyperlink>
      <w:r>
        <w:t xml:space="preserve"> его ведения, состав сведений, содержащихся в таком реестре, </w:t>
      </w:r>
      <w:hyperlink r:id="rId297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</w:t>
      </w:r>
      <w:r>
        <w:t xml:space="preserve">спечения пользования таким реестром, а также </w:t>
      </w:r>
      <w:hyperlink r:id="rId298" w:tooltip="Ссылка на КонсультантПлюс">
        <w:r>
          <w:rPr>
            <w:color w:val="0000FF"/>
          </w:rPr>
          <w:t>состав</w:t>
        </w:r>
      </w:hyperlink>
      <w:r>
        <w:t xml:space="preserve"> сведений, предусмотренных </w:t>
      </w:r>
      <w:hyperlink w:anchor="P483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>
          <w:rPr>
            <w:color w:val="0000FF"/>
          </w:rPr>
          <w:t>пунктами 1</w:t>
        </w:r>
      </w:hyperlink>
      <w:r>
        <w:t xml:space="preserve"> и </w:t>
      </w:r>
      <w:hyperlink w:anchor="P483" w:tooltip="2.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:">
        <w:r>
          <w:rPr>
            <w:color w:val="0000FF"/>
          </w:rPr>
          <w:t>2 ч</w:t>
        </w:r>
        <w:r>
          <w:rPr>
            <w:color w:val="0000FF"/>
          </w:rPr>
          <w:t>асти 2</w:t>
        </w:r>
      </w:hyperlink>
      <w:r>
        <w:t xml:space="preserve">, </w:t>
      </w:r>
      <w:hyperlink w:anchor="P491" w:tooltip="3.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, имеющих право в соответствии с федеральными законами выступать в качестве организаций, образующих инфр">
        <w:r>
          <w:rPr>
            <w:color w:val="0000FF"/>
          </w:rPr>
          <w:t>частью 3</w:t>
        </w:r>
      </w:hyperlink>
      <w:r>
        <w:t xml:space="preserve">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299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</w:t>
      </w:r>
      <w:r>
        <w:t xml:space="preserve">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78" w:name="P497"/>
      <w:bookmarkEnd w:id="78"/>
      <w:r>
        <w:t>Статья 15.2. Требования к регио</w:t>
      </w:r>
      <w:r>
        <w:t>нальным гарантийным организациям и к их деятельности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0" w:tooltip="Ссылка на КонсультантПлюс">
        <w:r>
          <w:rPr>
            <w:color w:val="0000FF"/>
          </w:rPr>
          <w:t>закона</w:t>
        </w:r>
      </w:hyperlink>
      <w:r>
        <w:t xml:space="preserve"> от 01.04.2020 N 8</w:t>
      </w:r>
      <w:r>
        <w:t>3-ФЗ)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30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79" w:name="P502"/>
      <w:bookmarkEnd w:id="79"/>
      <w:r>
        <w:t>1. Региональная гарантийная организация представляет собой юридическое лицо, одним из</w:t>
      </w:r>
      <w:r>
        <w:t xml:space="preserve">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</w:t>
      </w:r>
      <w:r>
        <w:t xml:space="preserve">енную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</w:t>
      </w:r>
      <w:r>
        <w:t>независимых гарантий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</w:t>
      </w:r>
      <w:r>
        <w:t>заций, образующих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2" w:tooltip="Ссылка на КонсультантПлюс">
        <w:r>
          <w:rPr>
            <w:color w:val="0000FF"/>
          </w:rPr>
          <w:t>закона</w:t>
        </w:r>
      </w:hyperlink>
      <w:r>
        <w:t xml:space="preserve"> от 01.04.2020 N 83-ФЗ)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Региональная гарантийная организация обеспечивает ведение самостоятельного учета средств целевого финансирования, предоставленных из бюджетов всех уровней, и размещает такие средства на отдельных банковских счетах.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Бухгалтерская (финансовая) отчетнос</w:t>
      </w:r>
      <w:r>
        <w:t>ть региональной гарантийной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</w:t>
      </w:r>
      <w:r>
        <w:t xml:space="preserve"> только аудиторской организацией) для указанной цели проводится региональной гарантийной организацией на конкурсной основе.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3" w:tooltip="Ссылка на КонсультантПлюс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0" w:name="P507"/>
      <w:bookmarkEnd w:id="80"/>
      <w:r>
        <w:t>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4" w:tooltip="Ссылка на КонсультантПлюс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1" w:name="P509"/>
      <w:bookmarkEnd w:id="81"/>
      <w:r>
        <w:t xml:space="preserve">5. Региональная гарантийная организация наряду с требованиями, предусмотренными </w:t>
      </w:r>
      <w:hyperlink w:anchor="P502" w:tooltip="1. Региональная гарантийная организация представляет собой юрид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">
        <w:r>
          <w:rPr>
            <w:color w:val="0000FF"/>
          </w:rPr>
          <w:t>частями 1</w:t>
        </w:r>
      </w:hyperlink>
      <w:r>
        <w:t xml:space="preserve"> - </w:t>
      </w:r>
      <w:hyperlink w:anchor="P507" w:tooltip="4. Региональны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">
        <w:r>
          <w:rPr>
            <w:color w:val="0000FF"/>
          </w:rPr>
          <w:t>4</w:t>
        </w:r>
      </w:hyperlink>
      <w:r>
        <w:t xml:space="preserve"> настоящей статьи, должна соответствовать </w:t>
      </w:r>
      <w:hyperlink r:id="rId305" w:tooltip="Ссылка на КонсультантПлюс">
        <w:r>
          <w:rPr>
            <w:color w:val="0000FF"/>
          </w:rPr>
          <w:t>требованиям</w:t>
        </w:r>
      </w:hyperlink>
      <w:r>
        <w:t xml:space="preserve"> к региональным гарантийным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</w:t>
      </w:r>
      <w:r>
        <w:t>ельности, в том числе среднего и малого бизнеса, которые включают в себя: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6" w:tooltip="Ссылка на КонсультантПлюс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27.12.2018 N 537-ФЗ)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</w:t>
      </w:r>
      <w:r>
        <w:t>дпринимательства, обязательств;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требования к аудиторским организациям, индивидуальным аудиторам и порядку их отбора;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07" w:tooltip="Ссылка на КонсультантПлюс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порядок определения размера поручительств и (или) независимых гарантий, планируемых к выдаче (предоставлению) в следующем финансовом году;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порядок определения допустимого разме</w:t>
      </w:r>
      <w:r>
        <w:t>ра убытков в связи с исполнением обязательств такой организации по независимым гарантиям и договорам поручительства, обеспечивающим исполнение обязательств субъектов малого и среднего предпринимательства и (или) организаций, образующих инфраструктуру подде</w:t>
      </w:r>
      <w:r>
        <w:t>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порядок отбора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</w:t>
      </w:r>
      <w:r>
        <w:t>ых организаций, доступ к кредитным и иным ресурсам которых обеспечивается в соответствии с требованиями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</w:t>
      </w:r>
      <w:r>
        <w:t>исимых гарантий;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6) 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образующим инфраструктуру поддержки субъектов малого и </w:t>
      </w:r>
      <w:r>
        <w:t>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формы отчетов о деятельности региональных гарантийных организаций и порядок предоставл</w:t>
      </w:r>
      <w:r>
        <w:t>ения указанных отчетов;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иные требования, связанные с деятельностью региональных гарантийных организаций.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Региональные гарантийные организации ежемесячно до пятого числа месяца, следующего за отчетным, размещают на официальных сайтах информационной по</w:t>
      </w:r>
      <w:r>
        <w:t>ддержки субъектов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период.</w:t>
      </w:r>
    </w:p>
    <w:p w:rsidR="002A69FD" w:rsidRDefault="00981C88">
      <w:pPr>
        <w:pStyle w:val="ConsPlusNormal0"/>
        <w:jc w:val="both"/>
      </w:pPr>
      <w:r>
        <w:t>(в ред. Федеральных</w:t>
      </w:r>
      <w:r>
        <w:t xml:space="preserve"> законов от 08.06.2020 </w:t>
      </w:r>
      <w:hyperlink r:id="rId308" w:tooltip="Ссылка на КонсультантПлюс">
        <w:r>
          <w:rPr>
            <w:color w:val="0000FF"/>
          </w:rPr>
          <w:t>N 169-ФЗ</w:t>
        </w:r>
      </w:hyperlink>
      <w:r>
        <w:t xml:space="preserve">, от 02.08.2019 </w:t>
      </w:r>
      <w:hyperlink r:id="rId309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N 279-ФЗ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7.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</w:t>
      </w:r>
      <w:r>
        <w:t xml:space="preserve">ва ежегодно. </w:t>
      </w:r>
      <w:hyperlink r:id="rId310" w:tooltip="Ссылка на КонсультантПлюс">
        <w:r>
          <w:rPr>
            <w:color w:val="0000FF"/>
          </w:rPr>
          <w:t>Порядок</w:t>
        </w:r>
      </w:hyperlink>
      <w:r>
        <w:t xml:space="preserve"> и сроки проведения корпорацией развития малого и среднего предпринимательства</w:t>
      </w:r>
      <w:r>
        <w:t xml:space="preserve">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(часть 7 в ред. Федерального </w:t>
      </w:r>
      <w:hyperlink r:id="rId311" w:tooltip="Ссылка на КонсультантПлюс">
        <w:r>
          <w:rPr>
            <w:color w:val="0000FF"/>
          </w:rPr>
          <w:t>закона</w:t>
        </w:r>
      </w:hyperlink>
      <w:r>
        <w:t xml:space="preserve"> от 27.12.2018 N 537-ФЗ)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 При выявлении корпорацией развития малого и среднего предпринимательства случая несоблюдения региональными гарантийными организациями требований, у</w:t>
      </w:r>
      <w:r>
        <w:t xml:space="preserve">становленных настоящей статьей, а также требований, установленных в соответствии с </w:t>
      </w:r>
      <w:hyperlink w:anchor="P509" w:tooltip="5. Региональная гарантийная организация наряду с требованиями, предусмотренными частями 1 - 4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">
        <w:r>
          <w:rPr>
            <w:color w:val="0000FF"/>
          </w:rPr>
          <w:t>частью 5</w:t>
        </w:r>
      </w:hyperlink>
      <w:r>
        <w:t xml:space="preserve"> настоящей статьи, корпорация развития малого и среднего предпринимательства обращается в федеральный орган исполнительной власт</w:t>
      </w:r>
      <w:r>
        <w:t>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</w:t>
      </w:r>
      <w:r>
        <w:t xml:space="preserve"> Российской Федерации, в том числе о прекращении, приостановлении предоставления субсидий.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2" w:name="P526"/>
      <w:bookmarkEnd w:id="82"/>
      <w:r>
        <w:t>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</w:t>
      </w:r>
      <w:r>
        <w:t xml:space="preserve">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системы, в </w:t>
      </w:r>
      <w:hyperlink r:id="rId312" w:tooltip="Ссылка на КонсультантПлю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</w:t>
      </w:r>
      <w:r>
        <w:t xml:space="preserve"> деятельности, в том числе 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(часть 9 введена Федеральным </w:t>
      </w:r>
      <w:hyperlink r:id="rId313" w:tooltip="Ссылка на КонсультантПлюс">
        <w:r>
          <w:rPr>
            <w:color w:val="0000FF"/>
          </w:rPr>
          <w:t>законом</w:t>
        </w:r>
      </w:hyperlink>
      <w:r>
        <w:t xml:space="preserve"> от 01.0</w:t>
      </w:r>
      <w:r>
        <w:t>4.2020 N 83-ФЗ)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15.3. Требования к членам органов управления региональной гарантийной организации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14" w:tooltip="Ссылка на КонсультантПлюс">
        <w:r>
          <w:rPr>
            <w:color w:val="0000FF"/>
          </w:rPr>
          <w:t>закона</w:t>
        </w:r>
      </w:hyperlink>
      <w:r>
        <w:t xml:space="preserve"> от 01.04.2020 N 83-ФЗ)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315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1. Членами органов управления региональной гарантийной организации могут являться лица, имеющие высшее образование </w:t>
      </w:r>
      <w:r>
        <w:t>и стаж работы по специальности не менее пяти лет. Главный бухгалтер региональной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</w:t>
      </w:r>
      <w:r>
        <w:t>орской деятельностью, не менее трех лет из последних пяти календарных лет.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</w:t>
      </w:r>
      <w:r>
        <w:t>т являться: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3" w:name="P536"/>
      <w:bookmarkEnd w:id="83"/>
      <w:r>
        <w:t>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</w:t>
      </w:r>
      <w:r>
        <w:t>ятельности, или нарушений,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лица, в отно</w:t>
      </w:r>
      <w:r>
        <w:t>шении которых не истек срок, в течение которого они считаются подвергнутыми административному наказанию в виде дисквалификации;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4" w:name="P538"/>
      <w:bookmarkEnd w:id="84"/>
      <w:r>
        <w:t xml:space="preserve">3) лица, имеющие неснятую или непогашенную судимость за преступления в сфере экономической деятельности или преступления против </w:t>
      </w:r>
      <w:r>
        <w:t>государственной власти.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3. Действующий член совета директоров (наблюдательного совета) региональной гарантийной организации при наступлении обстоятельств, указанных в </w:t>
      </w:r>
      <w:hyperlink w:anchor="P536" w:tooltip="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">
        <w:r>
          <w:rPr>
            <w:color w:val="0000FF"/>
          </w:rPr>
          <w:t>пунктах 1</w:t>
        </w:r>
      </w:hyperlink>
      <w:r>
        <w:t xml:space="preserve"> - </w:t>
      </w:r>
      <w:hyperlink w:anchor="P538" w:tooltip="3) лица, имеющие неснятую или непогашенную судимость за преступления в сфере экономической деятельности или преступления против государственной власти.">
        <w:r>
          <w:rPr>
            <w:color w:val="0000FF"/>
          </w:rPr>
          <w:t>3 части 2</w:t>
        </w:r>
      </w:hyperlink>
      <w:r>
        <w:t xml:space="preserve"> настоящей статьи, считается выбывшим со дня вступления в силу соответствующего решения уполномоченного</w:t>
      </w:r>
      <w:r>
        <w:t xml:space="preserve"> органа.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85" w:name="P541"/>
      <w:bookmarkEnd w:id="85"/>
      <w:r>
        <w:t>Статья 15.4. Требования к государственным (муниципальным) микрофинансовым организациям и их деятельности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316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 N 176-ФЗ)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86" w:name="P545"/>
      <w:bookmarkEnd w:id="86"/>
      <w:r>
        <w:t>1. Государственная (муниципальная) микрофинансовая организация представляет собой юридическое лицо, одним из учредителей (участников) или акционеров (в случае, если указанная организац</w:t>
      </w:r>
      <w:r>
        <w:t xml:space="preserve">ия является акционерным обществом)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деятельность, предусмотренную Федеральным </w:t>
      </w:r>
      <w:hyperlink r:id="rId317" w:tooltip="Ссылка на КонсультантПлюс">
        <w:r>
          <w:rPr>
            <w:color w:val="0000FF"/>
          </w:rPr>
          <w:t>законом</w:t>
        </w:r>
      </w:hyperlink>
      <w:r>
        <w:t xml:space="preserve"> от 2 июля 2010 года N 151-ФЗ "О микрофинансовой деятельности и микрофинансовых организациях" и направленную на предоставление микрозаймов субъектам мал</w:t>
      </w:r>
      <w:r>
        <w:t>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Государственная (муниципальная) микрофинансовая организация обеспечивает ведение самостоятельного учета средств</w:t>
      </w:r>
      <w:r>
        <w:t xml:space="preserve"> целевого финансирования, предоставленных из бюджетов всех уровней, формирование собственных средств (капитала), в том числе за счет указанных средств целевого финансирования, и использование таких собственных средств (капитала) в целях предоставления микр</w:t>
      </w:r>
      <w:r>
        <w:t>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7" w:name="P547"/>
      <w:bookmarkEnd w:id="87"/>
      <w:r>
        <w:t>3. Бухгалтерская (финансовая) отчетность государственной (муниципальной) микрофинансовой орга</w:t>
      </w:r>
      <w:r>
        <w:t>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 только аудиторской организацией</w:t>
      </w:r>
      <w:r>
        <w:t>) для указанной цели проводится государственной (муниципальной) микрофинансовой организацией на конкурсной основе.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8" w:name="P548"/>
      <w:bookmarkEnd w:id="88"/>
      <w:r>
        <w:t>4. Государственная (муниципальная) микрофинансовая организация в целях обеспечения эффективности использования средств, предоставленных ей из</w:t>
      </w:r>
      <w:r>
        <w:t xml:space="preserve"> бюджетов бюджетной системы Российской Федерации, наряду с требованиями, предусмотренными </w:t>
      </w:r>
      <w:hyperlink w:anchor="P545" w:tooltip="1. Государственная (муниципальная) микрофинансовая организация представляет собой юридическое лицо, одним из учредителей (участников) или акционеров (в случае, если указанная организация является акционерным обществом) которого является субъект Российской Феде">
        <w:r>
          <w:rPr>
            <w:color w:val="0000FF"/>
          </w:rPr>
          <w:t>частями 1</w:t>
        </w:r>
      </w:hyperlink>
      <w:r>
        <w:t xml:space="preserve"> - </w:t>
      </w:r>
      <w:hyperlink w:anchor="P547" w:tooltip="3. Бухгалтерская (финансовая) отчетность государственной (муниципальной) микрофинансов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">
        <w:r>
          <w:rPr>
            <w:color w:val="0000FF"/>
          </w:rPr>
          <w:t>3</w:t>
        </w:r>
      </w:hyperlink>
      <w:r>
        <w:t xml:space="preserve"> настоящей статьи, должна соответствовать требованиям к государственным (муници</w:t>
      </w:r>
      <w:r>
        <w:t>пальным) микрофинансовым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</w:t>
      </w:r>
      <w:r>
        <w:t>ности, в том числе среднего и малого бизнеса, которые включают в себя: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порядок и условия предоставления государственными (муниципальными) микрофинансовыми организациями микрозаймов субъектам малого и среднего предпринимательства и (или) организациям, об</w:t>
      </w:r>
      <w:r>
        <w:t>разующим инфраструктуру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максимальный размер микрозайма и срок его предоставления, а также требования к структуре портфеля микрозаймов;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порядок определения процентной ставки за пользование мик</w:t>
      </w:r>
      <w:r>
        <w:t>розаймом;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требования к аудиторским организациям, индивидуальным аудиторам и порядку их отбора;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формы отчетов о деятельности государственных (муниципальных) микрофинансовых организаций и порядок предоставления указанных отчетов;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иные требования, св</w:t>
      </w:r>
      <w:r>
        <w:t>язанные с деятельностью государственных (муниципальных) микрофинансовых организаций.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5. Государственные (муниципальные) микрофинансовые организации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предпринимательства и (или) на своих официальных </w:t>
      </w:r>
      <w:r>
        <w:t>сайтах в информационно-телекоммуникационной сети "Интернет" сведения о сумме и количестве микрозаймов, выданных за отчетный период.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Оценка соблюдения государственными (муниципальными) микрофинансовыми организациями требований настоящей статьи проводится</w:t>
      </w:r>
      <w:r>
        <w:t xml:space="preserve"> корпорацией развития малого и среднего предпринимательства ежегодно. </w:t>
      </w:r>
      <w:hyperlink r:id="rId318" w:tooltip="Ссылка на КонсультантПлюс">
        <w:r>
          <w:rPr>
            <w:color w:val="0000FF"/>
          </w:rPr>
          <w:t>Порядок и сроки</w:t>
        </w:r>
      </w:hyperlink>
      <w:r>
        <w:t xml:space="preserve"> проведения к</w:t>
      </w:r>
      <w:r>
        <w:t>орпорацией развития малого и среднего предпринимательства оценки соблюдения государственными (муниципальными)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7. При выявлении корпорацией ра</w:t>
      </w:r>
      <w:r>
        <w:t xml:space="preserve">звития малого и среднего предпринимательства случая несоблюдения государственными (муниципальными) микрофинансовыми организациями требований, установленных настоящей статьей, а также требований, установленных в соответствии с </w:t>
      </w:r>
      <w:hyperlink w:anchor="P548" w:tooltip="4. Государственная (муниципальная) микрофинансовая организация в целях обеспечения эффективности использования средств, предоставленных ей из бюджетов бюджетной системы Российской Федерации, наряду с требованиями, предусмотренными частями 1 - 3 настоящей стать">
        <w:r>
          <w:rPr>
            <w:color w:val="0000FF"/>
          </w:rPr>
          <w:t>частью 4</w:t>
        </w:r>
      </w:hyperlink>
      <w:r>
        <w:t xml:space="preserve">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</w:t>
      </w:r>
      <w:r>
        <w:t>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89" w:name="P558"/>
      <w:bookmarkEnd w:id="89"/>
      <w:r>
        <w:t>8. Государственные (муниципальные) микрофинансовые организации подлежат ежегодному ранжиро</w:t>
      </w:r>
      <w:r>
        <w:t>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</w:t>
      </w:r>
      <w:r>
        <w:t xml:space="preserve">нтийной системы, в </w:t>
      </w:r>
      <w:hyperlink r:id="rId319" w:tooltip="Ссылка на КонсультантПлю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</w:t>
      </w:r>
      <w:r>
        <w:t>6. Формы, условия и порядок поддержки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90" w:name="P562"/>
      <w:bookmarkEnd w:id="90"/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</w:t>
      </w:r>
      <w:r>
        <w:t xml:space="preserve">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</w:t>
      </w:r>
      <w:r>
        <w:t>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</w:t>
      </w:r>
      <w:r>
        <w:t xml:space="preserve">ть, поддержку участников программ развития поставщиков (исполнителей, подрядчиков), реализуемых в соответствии со </w:t>
      </w:r>
      <w:hyperlink w:anchor="P57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</w:t>
      </w:r>
      <w:r>
        <w:t>акона.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01.04.2020 </w:t>
      </w:r>
      <w:hyperlink r:id="rId320" w:tooltip="Ссылка на КонсультантПлюс">
        <w:r>
          <w:rPr>
            <w:color w:val="0000FF"/>
          </w:rPr>
          <w:t>N 83-ФЗ</w:t>
        </w:r>
      </w:hyperlink>
      <w:r>
        <w:t xml:space="preserve">, от 14.07.2022 </w:t>
      </w:r>
      <w:hyperlink r:id="rId321" w:tooltip="Ссылка на КонсультантПлюс">
        <w:r>
          <w:rPr>
            <w:color w:val="0000FF"/>
          </w:rPr>
          <w:t>N 285-ФЗ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Условия и порядок оказания поддержки субъектам малого и среднего предпринимательства и организациям, образующим</w:t>
      </w:r>
      <w:r>
        <w:t xml:space="preserve">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</w:t>
      </w:r>
      <w:r>
        <w:t>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22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Органы государственной власти субъектов Российской Федерации, органы местного самоуправления вправе наряду с устано</w:t>
      </w:r>
      <w:r>
        <w:t xml:space="preserve">вленными </w:t>
      </w:r>
      <w:hyperlink w:anchor="P562" w:tooltip="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">
        <w:r>
          <w:rPr>
            <w:color w:val="0000FF"/>
          </w:rPr>
          <w:t>частью 1</w:t>
        </w:r>
      </w:hyperlink>
      <w: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23" w:tooltip="Ссылка на КонсультантПлюс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Формы поддержки субъектов малого и среднего предпринимательства, условия и порядок оказа</w:t>
      </w:r>
      <w:r>
        <w:t xml:space="preserve">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обществами </w:t>
      </w:r>
      <w:r>
        <w:t>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</w:t>
      </w:r>
      <w:r>
        <w:t>я указанных дочерних обществ.</w:t>
      </w:r>
    </w:p>
    <w:p w:rsidR="002A69FD" w:rsidRDefault="00981C88">
      <w:pPr>
        <w:pStyle w:val="ConsPlusNormal0"/>
        <w:jc w:val="both"/>
      </w:pPr>
      <w:r>
        <w:t xml:space="preserve">(часть 4 в ред. Федерального </w:t>
      </w:r>
      <w:hyperlink r:id="rId324" w:tooltip="Ссылка на КонсультантПлюс">
        <w:r>
          <w:rPr>
            <w:color w:val="0000FF"/>
          </w:rPr>
          <w:t>закона</w:t>
        </w:r>
      </w:hyperlink>
      <w:r>
        <w:t xml:space="preserve"> от 08.06.2020 N 169-ФЗ)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1" w:name="P570"/>
      <w:bookmarkEnd w:id="91"/>
      <w:r>
        <w:t>5. Корпо</w:t>
      </w:r>
      <w:r>
        <w:t xml:space="preserve">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</w:t>
      </w:r>
      <w:hyperlink r:id="rId325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мониторинг оказания федеральными органами исполнительной власти, органами исп</w:t>
      </w:r>
      <w:r>
        <w:t>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</w:t>
      </w:r>
      <w:r>
        <w:t>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установленно</w:t>
      </w:r>
      <w:r>
        <w:t xml:space="preserve">й Правительством Российской Федерации </w:t>
      </w:r>
      <w:hyperlink r:id="rId326" w:tooltip="Ссылка на КонсультантПлюс">
        <w:r>
          <w:rPr>
            <w:color w:val="0000FF"/>
          </w:rPr>
          <w:t>форме</w:t>
        </w:r>
      </w:hyperlink>
      <w:r>
        <w:t xml:space="preserve">, который включается в состав предусмотренного </w:t>
      </w:r>
      <w:hyperlink w:anchor="P942" w:tooltip="7.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">
        <w:r>
          <w:rPr>
            <w:color w:val="0000FF"/>
          </w:rPr>
          <w:t>частью 7 статьи 25.2</w:t>
        </w:r>
      </w:hyperlink>
      <w:r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деятельности.</w:t>
      </w:r>
    </w:p>
    <w:p w:rsidR="002A69FD" w:rsidRDefault="00981C88">
      <w:pPr>
        <w:pStyle w:val="ConsPlusNormal0"/>
        <w:jc w:val="both"/>
      </w:pPr>
      <w:r>
        <w:t xml:space="preserve">(часть 5 введена Федеральным </w:t>
      </w:r>
      <w:hyperlink r:id="rId327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29.06.2015 N 156-ФЗ; в ред. Федеральных законов от 29.12.2015 </w:t>
      </w:r>
      <w:hyperlink r:id="rId328" w:tooltip="Ссылка на КонсультантПлюс">
        <w:r>
          <w:rPr>
            <w:color w:val="0000FF"/>
          </w:rPr>
          <w:t>N 408-ФЗ</w:t>
        </w:r>
      </w:hyperlink>
      <w:r>
        <w:t xml:space="preserve">, от 03.07.2016 </w:t>
      </w:r>
      <w:hyperlink r:id="rId32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6. В целях </w:t>
      </w:r>
      <w:r>
        <w:t xml:space="preserve">проведения мониторинга, предусмотренного </w:t>
      </w:r>
      <w:hyperlink w:anchor="P570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>
          <w:rPr>
            <w:color w:val="0000FF"/>
          </w:rPr>
          <w:t>частью 5</w:t>
        </w:r>
      </w:hyperlink>
      <w:r>
        <w:t xml:space="preserve"> настоящей статьи,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малого и среднего пре</w:t>
      </w:r>
      <w:r>
        <w:t>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t xml:space="preserve">льства, поддержке и о результатах использования такой поддержки. Состав указанной информации, </w:t>
      </w:r>
      <w:hyperlink r:id="rId330" w:tooltip="Ссылка на КонсультантПлюс">
        <w:r>
          <w:rPr>
            <w:color w:val="0000FF"/>
          </w:rPr>
          <w:t>срок</w:t>
        </w:r>
        <w:r>
          <w:rPr>
            <w:color w:val="0000FF"/>
          </w:rPr>
          <w:t>и, порядок и формы</w:t>
        </w:r>
      </w:hyperlink>
      <w:r>
        <w:t xml:space="preserve">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</w:t>
      </w:r>
      <w:r>
        <w:t>среднего и малого бизнеса.</w:t>
      </w:r>
    </w:p>
    <w:p w:rsidR="002A69FD" w:rsidRDefault="00981C88">
      <w:pPr>
        <w:pStyle w:val="ConsPlusNormal0"/>
        <w:jc w:val="both"/>
      </w:pPr>
      <w:r>
        <w:t xml:space="preserve">(часть 6 в ред. Федерального </w:t>
      </w:r>
      <w:hyperlink r:id="rId33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92" w:name="P575"/>
      <w:bookmarkEnd w:id="92"/>
      <w:r>
        <w:t>Статья 16.1. Программа развития поставщиков (исполнителей,</w:t>
      </w:r>
      <w:r>
        <w:t xml:space="preserve"> подрядчиков)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332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93" w:name="P579"/>
      <w:bookmarkEnd w:id="93"/>
      <w:r>
        <w:t xml:space="preserve">1. Заказчики, осуществляющие </w:t>
      </w:r>
      <w:r>
        <w:t xml:space="preserve">закупки в соответствии с Федеральным </w:t>
      </w:r>
      <w:hyperlink r:id="rId33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при участии корпорации развития малого и</w:t>
      </w:r>
      <w:r>
        <w:t xml:space="preserve">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 вправе утверждать </w:t>
      </w:r>
      <w:hyperlink r:id="rId334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программы</w:t>
        </w:r>
      </w:hyperlink>
      <w:r>
        <w:t xml:space="preserve"> развития поставщиков (исполнителей, подрядчиков) и обеспечивать реализацию программ развития поставщиков (исполнителей, подрядчиков). Программы развития поставщиков (исполнителей, подрядчиков) реализ</w:t>
      </w:r>
      <w:r>
        <w:t>уются указанными заказчиками без привлечения ими денежных средств бюджетов бюджетной системы Российской Федерации, а также денежных средств, источником формирования которых являлись ранее предоставленные указанным заказчикам денежные средства бюджетов бюдж</w:t>
      </w:r>
      <w:r>
        <w:t>етной системы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4" w:name="P580"/>
      <w:bookmarkEnd w:id="94"/>
      <w:r>
        <w:t>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</w:t>
      </w:r>
      <w:r>
        <w:t>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5" w:name="P581"/>
      <w:bookmarkEnd w:id="95"/>
      <w:r>
        <w:t>1) непроведение лик</w:t>
      </w:r>
      <w:r>
        <w:t>видации субъекта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 и отсутствие решен</w:t>
      </w:r>
      <w:r>
        <w:t>ия арбитражного суда о признании субъекта малого или среднего предпринимательства несостоятельным (банкротом) и об открытии конкурсного производства;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неприостановление деятельности субъекта малого или среднего предпринимательства в порядке, установленно</w:t>
      </w:r>
      <w:r>
        <w:t xml:space="preserve">м </w:t>
      </w:r>
      <w:hyperlink r:id="rId335" w:tooltip="&quot;Кодекс Российской Федерации об административных правонарушениях&quot; от 30.12.2001 N 195-ФЗ (ред. от 24.06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отсутствие у субъекта малого или среднего предпринимательства недоимки по налогам, сборам, задолженности по иным обязательным платежам в бюджеты бюджетной </w:t>
      </w:r>
      <w:r>
        <w:t>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</w:t>
      </w:r>
      <w:r>
        <w:t>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</w:t>
      </w:r>
      <w:r>
        <w:t>ии о налогах и сборах) за прошедший календарный год, размер которых превышает двадцать пять процентов балансовой стоимости активов субъекта малого или среднего предпринимательства, по данным бухгалтерской (финансовой) отчетности за последний отчетный перио</w:t>
      </w:r>
      <w:r>
        <w:t>д;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отсутствие у субъекта малого или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</w:t>
      </w:r>
      <w:r>
        <w:t xml:space="preserve">го исполнительного органа, или главного бухгалтера субъекта малого или среднего предпринимательства - юридического лица непогашенной или неснятой судимости за преступления в сфере экономики и (или) преступления, предусмотренные </w:t>
      </w:r>
      <w:hyperlink r:id="rId336" w:tooltip="&quot;Уголовный кодекс Российской Федерации&quot; от 13.06.1996 N 63-ФЗ (ред. от 21.04.2025) (с изм. и доп., вступ. в силу с 02.05.2025) {КонсультантПлюс}">
        <w:r>
          <w:rPr>
            <w:color w:val="0000FF"/>
          </w:rPr>
          <w:t>стать</w:t>
        </w:r>
        <w:r>
          <w:rPr>
            <w:color w:val="0000FF"/>
          </w:rPr>
          <w:t>ями 289</w:t>
        </w:r>
      </w:hyperlink>
      <w:r>
        <w:t xml:space="preserve"> - </w:t>
      </w:r>
      <w:hyperlink r:id="rId337" w:tooltip="&quot;Уголовный кодекс Российской Федерации&quot; от 13.06.1996 N 63-ФЗ (ред. от 21.04.2025) (с изм. и доп., вступ. в силу с 02.05.2025) {КонсультантПлюс}">
        <w:r>
          <w:rPr>
            <w:color w:val="0000FF"/>
          </w:rPr>
          <w:t>291.1</w:t>
        </w:r>
      </w:hyperlink>
      <w: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</w:t>
      </w:r>
      <w:r>
        <w:t>ы с деятельностью данного субъекта малого или среднего предпринимательства, и административного наказания в виде дисквалификации в период, когда лицо считается подвергнутым такому наказанию;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отсутствие сведений о субъекте малого или среднего предпринима</w:t>
      </w:r>
      <w:r>
        <w:t xml:space="preserve">тельства в реестре недобросовестных поставщиков, ведение которого осуществляется в соответствии с Федеральным </w:t>
      </w:r>
      <w:hyperlink r:id="rId33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</w:t>
      </w:r>
      <w:r>
        <w:t xml:space="preserve">еских лиц", и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3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5 апрел</w:t>
      </w:r>
      <w:r>
        <w:t>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6) отсутствие сведений о субъекте малого или среднего предпринимательства в указанном в </w:t>
      </w:r>
      <w:hyperlink w:anchor="P618" w:tooltip="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">
        <w:r>
          <w:rPr>
            <w:color w:val="0000FF"/>
          </w:rPr>
          <w:t>части 10</w:t>
        </w:r>
      </w:hyperlink>
      <w:r>
        <w:t xml:space="preserve"> настоящей статьи реестре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</w:t>
      </w:r>
      <w:r>
        <w:t>вщиков (исполнителей, подрядчиков) и заказчиком, утвердившим программу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отсутствие отношений связанности (аффилированности) с заказчиком, утвердившим программу развития поставщиков (исполнителей, подрядчи</w:t>
      </w:r>
      <w:r>
        <w:t xml:space="preserve">ков). Наличие или отсутствие отношений связанности (аффилированности) определяется в соответствии со </w:t>
      </w:r>
      <w:hyperlink r:id="rId340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статьей 4</w:t>
        </w:r>
      </w:hyperlink>
      <w:r>
        <w:t xml:space="preserve"> Закона РСФСР от 22 марта 1991 года N 948-I "О конкуренции и ограничении монополистической деятельности на товарных </w:t>
      </w:r>
      <w:r>
        <w:t>рынках";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6" w:name="P588"/>
      <w:bookmarkEnd w:id="96"/>
      <w:r>
        <w:t>8) производство товаров,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7" w:name="P589"/>
      <w:bookmarkEnd w:id="97"/>
      <w:r>
        <w:t xml:space="preserve">3. Кроме требований, указанных в </w:t>
      </w:r>
      <w:hyperlink w:anchor="P581" w:tooltip="1) непроведение ликвидации субъекта малого или среднего предпринимательства - юридического лица, непрекращение деятельности субъекта малого или среднего предпринимательства - физического лица, зарегистрированного в качестве индивидуального предпринимателя, и о">
        <w:r>
          <w:rPr>
            <w:color w:val="0000FF"/>
          </w:rPr>
          <w:t>пунктах 1</w:t>
        </w:r>
      </w:hyperlink>
      <w:r>
        <w:t xml:space="preserve"> - </w:t>
      </w:r>
      <w:hyperlink w:anchor="P588" w:tooltip="8) производство товаров, выполнение работ, оказание услуг с использованием инноваций и (или) локализация производства товаров, выполнения работ, оказания услуг на территории Российской Федерации.">
        <w:r>
          <w:rPr>
            <w:color w:val="0000FF"/>
          </w:rPr>
          <w:t>8 части 2</w:t>
        </w:r>
      </w:hyperlink>
      <w:r>
        <w:t xml:space="preserve"> настоящей статьи, за</w:t>
      </w:r>
      <w:r>
        <w:t>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Юридическое лицо и индив</w:t>
      </w:r>
      <w:r>
        <w:t>идуальный предприниматель,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</w:t>
      </w:r>
      <w:r>
        <w:t>чания срока действия индивидуальной карты развития субъекта малого или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</w:t>
      </w:r>
      <w:hyperlink r:id="rId341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форму</w:t>
        </w:r>
      </w:hyperlink>
      <w:r>
        <w:t xml:space="preserve">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</w:t>
      </w:r>
      <w:hyperlink r:id="rId342" w:tooltip="Постановление Правительства РФ от 08.11.2022 N 2008 &quot;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">
        <w:r>
          <w:rPr>
            <w:color w:val="0000FF"/>
          </w:rPr>
          <w:t>требования</w:t>
        </w:r>
      </w:hyperlink>
      <w:r>
        <w:t xml:space="preserve"> к порядку проведения отбора субъектов малого и среднего предпринимательства для участия в программах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</w:t>
      </w:r>
      <w:hyperlink r:id="rId343" w:tooltip="Ссылка на КонсультантПлюс">
        <w:r>
          <w:rPr>
            <w:color w:val="0000FF"/>
          </w:rPr>
          <w:t>порядок</w:t>
        </w:r>
      </w:hyperlink>
      <w:r>
        <w:t xml:space="preserve"> проведения корпорацией развития малого и среднего предпринимательства мониторинга реализации программ раз</w:t>
      </w:r>
      <w:r>
        <w:t xml:space="preserve">вития поставщиков (исполнителей, подрядчиков), в том числе мониторинга хода реализации договоров, предусмотренных </w:t>
      </w:r>
      <w:hyperlink w:anchor="P620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</w:t>
        </w:r>
      </w:hyperlink>
      <w:r>
        <w:t xml:space="preserve"> настоящей статьи, и анализа эффективности их реализации, а также </w:t>
      </w:r>
      <w:hyperlink r:id="rId344" w:tooltip="Ссылка на КонсультантПлюс">
        <w:r>
          <w:rPr>
            <w:color w:val="0000FF"/>
          </w:rPr>
          <w:t>форму</w:t>
        </w:r>
      </w:hyperlink>
      <w:r>
        <w:t xml:space="preserve"> ежегодного отчета о результатах реализации программ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порядок ведения к</w:t>
      </w:r>
      <w:r>
        <w:t xml:space="preserve">орпорацией развития малого и среднего предпринимательства реестра программ развития поставщиков (исполнителей, подрядчиков) и реестра участников программ развития поставщиков (исполнителей, подрядчиков), не исполнивших своих обязательств перед заказчиком, </w:t>
      </w:r>
      <w:r>
        <w:t>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Подготовка и реализация заказчиком пр</w:t>
      </w:r>
      <w:r>
        <w:t>ограммы развития поставщиков (исполнителей, подрядчиков) состоят из следующих этапов: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разработка и утверждение заказчиком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определение заказчиком видов товаров (работ, услуг) с указанием свед</w:t>
      </w:r>
      <w:r>
        <w:t xml:space="preserve">ений о кодах по Общероссийскому </w:t>
      </w:r>
      <w:hyperlink r:id="rId345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в отношении которых может</w:t>
      </w:r>
      <w:r>
        <w:t xml:space="preserve"> осуществляться реализация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отбор субъектов малого и среднего предпринимательства для участия в программе развития поставщиков (исполнителей, подрядчиков) на основании оценки соответствия субъек</w:t>
      </w:r>
      <w:r>
        <w:t xml:space="preserve">тов малого и среднего предпринимательства основным требованиям, указанным в </w:t>
      </w:r>
      <w:hyperlink w:anchor="P580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>
          <w:rPr>
            <w:color w:val="0000FF"/>
          </w:rPr>
          <w:t>части 2</w:t>
        </w:r>
      </w:hyperlink>
      <w:r>
        <w:t xml:space="preserve"> настоящей статьи, а также дополнительным требованиям, установленным в соответствии с </w:t>
      </w:r>
      <w:hyperlink w:anchor="P589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>
          <w:rPr>
            <w:color w:val="0000FF"/>
          </w:rPr>
          <w:t>частью 3</w:t>
        </w:r>
      </w:hyperlink>
      <w:r>
        <w:t xml:space="preserve"> наст</w:t>
      </w:r>
      <w:r>
        <w:t>оящей статьи заказчиком, утвердившим программу развития поставщиков (исполнителей, подрядчиков). Такая оценка соответствия может предусматривать определение организациями, образующими инфраструктуру поддержки субъектов малого и среднего предпринимательства</w:t>
      </w:r>
      <w:r>
        <w:t>, индекса технологической готовности - показателя, отражающего уровень готовности субъектов малого и среднего предпринимательства к внедрению новых технологий, модернизации, реконструкции и техническому перевооружению производства;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разработка и утвержде</w:t>
      </w:r>
      <w:r>
        <w:t>ние индивидуальных карт развития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реализация мероприятий, предусмотренных индивидуальными картами развития субъектов малого 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7. Программа развития поставщиков (исполнителей, </w:t>
      </w:r>
      <w:r>
        <w:t>подрядчиков) должна содержать: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формы, объем и условия оказания поддержки участникам программы развития поставщиков (исполнителей, подрядчиков) в рамках реализации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перечень мероприятий по ока</w:t>
      </w:r>
      <w:r>
        <w:t xml:space="preserve">занию поддержки участникам программы развития поставщиков (исполнителей, подрядчиков), в том числе финансовой, правовой, методической, информационной и иной поддержки, предусмотренной законодательством Российской Федерации. Такие меры поддержки могут быть </w:t>
      </w:r>
      <w:r>
        <w:t>реализованы заказчиком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порядок провед</w:t>
      </w:r>
      <w:r>
        <w:t>ения отбора субъектов малого и среднего предпринимательства для участия в программе развития поставщиков (исполнителей, подрядчиков), включающий в том числе основания для отказа в участии в программе развития поставщиков (исполнителей, подрядчиков) и поряд</w:t>
      </w:r>
      <w:r>
        <w:t>ок принятия решения о таком отказе;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4) основные требования к участникам программы развития поставщиков (исполнителей, подрядчиков), указанные в </w:t>
      </w:r>
      <w:hyperlink w:anchor="P580" w:tooltip="2. Участниками программ раз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">
        <w:r>
          <w:rPr>
            <w:color w:val="0000FF"/>
          </w:rPr>
          <w:t>части 2</w:t>
        </w:r>
      </w:hyperlink>
      <w:r>
        <w:t xml:space="preserve"> настоящей статьи, а также дополнительные требования к участникам пр</w:t>
      </w:r>
      <w:r>
        <w:t xml:space="preserve">ограммы развития поставщиков (исполнителей, подрядчиков), установленные в соответствии с </w:t>
      </w:r>
      <w:hyperlink w:anchor="P589" w:tooltip="3. Кроме требований, указанных в пунктах 1 - 8 части 2 настоящей статьи, заказчиком могут быть установлены д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">
        <w:r>
          <w:rPr>
            <w:color w:val="0000FF"/>
          </w:rPr>
          <w:t>частью 3</w:t>
        </w:r>
      </w:hyperlink>
      <w:r>
        <w:t xml:space="preserve"> настоящей статьи заказчиком, утвердившим программу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порядок реализаци</w:t>
      </w:r>
      <w:r>
        <w:t>и мероприятий, предусмотренных индивидуальными картами развития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меры ответственности за нарушение условий реализации программы развития поставщиков (исполнителей, подрядчиков) участником программы развития поставщиков (исполнителей, подрядчиков), заказчиком, утвердившим и реализующим программу развития поставщиков (</w:t>
      </w:r>
      <w:r>
        <w:t>исполнителей, подрядчиков), корпорацией развития малого и среднего предпринимательства, организациями, образующими инфраструктуру поддержки субъектов малого и среднего предпринимательства, заинтересованными органами (организациями);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порядок взаимодейств</w:t>
      </w:r>
      <w:r>
        <w:t>ия заказчика, корпорации развития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(организаций), участвующих в реализации программы развития п</w:t>
      </w:r>
      <w:r>
        <w:t>оставщиков (исполнителей, подрядчиков), и участников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8) виды товаров (работ, услуг) с указанием сведений о кодах по Общероссийскому </w:t>
      </w:r>
      <w:hyperlink r:id="rId346" w:tooltip="Ссылка на КонсультантПлюс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деятельности, в отношении которых осуществляется реализация программы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порядок закл</w:t>
      </w:r>
      <w:r>
        <w:t>ючения соглашения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и реализации такого соглашения.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 Заказчик направ</w:t>
      </w:r>
      <w:r>
        <w:t>ляет в корпорацию развития малого и среднего предпринимательства в целях последующего размещения на ее официальном сайте в информационно-телекоммуникационной сети "Интернет" и (или) на цифровой платформе с механизмом адресного подбора и возможностью дистан</w:t>
      </w:r>
      <w:r>
        <w:t>ционного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программу развития поставщиков (исполнителей, подрядчиков) - в срок не позднее десяти календарных дней со дня ее утвержде</w:t>
      </w:r>
      <w:r>
        <w:t>ния;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8" w:name="P614"/>
      <w:bookmarkEnd w:id="98"/>
      <w:r>
        <w:t>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</w:t>
      </w:r>
      <w:r>
        <w:t>ядчиков), определенного заказчиком, -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(исполнителей, подрядчиков);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результаты реализации</w:t>
      </w:r>
      <w:r>
        <w:t xml:space="preserve"> программы развития поставщиков (исполнителей, подрядчиков) -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сведения об участниках программы разв</w:t>
      </w:r>
      <w:r>
        <w:t>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</w:t>
      </w:r>
      <w:r>
        <w:t>ограмму развития поставщиков (исполнителей, подрядчиков), - в срок не позднее тридцати календарных дней со дня окончания срока исполнения обязательств.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9. Заказчик вправе реализовать программу развития поставщиков (исполнителей, подрядчиков) в отношении су</w:t>
      </w:r>
      <w:r>
        <w:t>бъектов малого и среднего предпринимательства, подавших заявки на участие в программе развития поставщиков (исполнителей, подрядчиков), без проведения отбора субъектов малого и среднего предпринимательства в случае, если количество поданных субъектами мало</w:t>
      </w:r>
      <w:r>
        <w:t>го и среднего предпринимательства заявок на участие в программе развития поставщиков (исполнителей, подрядчиков) не превышает предельного количества участников программы развития поставщиков (исполнителей, подрядчиков), определенного заказчиком в соответст</w:t>
      </w:r>
      <w:r>
        <w:t xml:space="preserve">вии с </w:t>
      </w:r>
      <w:hyperlink w:anchor="P614" w:tooltip="2) информацию о проведении отбора субъектов малого и среднего предпринимательства для участия в программе развития поставщиков (исполнителей, подрядчиков) с указанием предельного количества участников программы развития поставщиков (исполнителей, подрядчиков),">
        <w:r>
          <w:rPr>
            <w:color w:val="0000FF"/>
          </w:rPr>
          <w:t>пунктом 2 части 8</w:t>
        </w:r>
      </w:hyperlink>
      <w:r>
        <w:t xml:space="preserve"> настоящей статьи.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99" w:name="P618"/>
      <w:bookmarkEnd w:id="99"/>
      <w:r>
        <w:t>10. В случае, если участник программы развития поставщиков (исполнителей, подрядчиков) не исполнил своих обязательств перед заказчиком, предусмотренных соглашением об оказании м</w:t>
      </w:r>
      <w:r>
        <w:t xml:space="preserve">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корпорацией развития малого и среднего предпринимательства принимается решение о </w:t>
      </w:r>
      <w:r>
        <w:t>включении сведений о таком участнике программы развития поставщиков (исполнителей, подрядчиков) в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</w:t>
      </w:r>
      <w:r>
        <w:t>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 ведение которого осуществляет корпорация развития малого и среднего п</w:t>
      </w:r>
      <w:r>
        <w:t>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 Формы, объем и условия оказания поддержки субъектам малого и среднего предпринимательства в рамках реализации программы развития поставщиков (исполнителей, подрядчиков) указываются в индивидуальной карте развития субъекта малого или</w:t>
      </w:r>
      <w:r>
        <w:t xml:space="preserve"> среднего предпринимательства с учетом в том числе потребностей заказчика в поставке товаров (выполнении работ, оказании услуг) участником программы развития поставщиков (исполнителей, подрядчиков).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0" w:name="P620"/>
      <w:bookmarkEnd w:id="100"/>
      <w:r>
        <w:t xml:space="preserve">12. В рамках реализации комплекса мер программы развития </w:t>
      </w:r>
      <w:r>
        <w:t>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Российской Федерации может быть заключен договор на поставку т</w:t>
      </w:r>
      <w:r>
        <w:t>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01" w:name="P622"/>
      <w:bookmarkEnd w:id="101"/>
      <w:r>
        <w:t>Статья 17. Финансовая поддержка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t xml:space="preserve">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</w:t>
      </w:r>
      <w:hyperlink r:id="rId347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бюджетных инвестиций</w:t>
        </w:r>
      </w:hyperlink>
      <w:r>
        <w:t xml:space="preserve">, государственных и муниципальных </w:t>
      </w:r>
      <w:hyperlink r:id="rId348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гарантий</w:t>
        </w:r>
      </w:hyperlink>
      <w:r>
        <w:t xml:space="preserve"> по обязательствам субъектов малого и ср</w:t>
      </w:r>
      <w:r>
        <w:t>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Средства федерального бюджета на государственную поддержку субъектов малого и среднего предпринимательства (в том числе на обе</w:t>
      </w:r>
      <w:r>
        <w:t>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</w:t>
      </w:r>
      <w:r>
        <w:t>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федеральном бюджете, предоставляются государственным фондам поддержки научной</w:t>
      </w:r>
      <w:r>
        <w:t>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порядке, установленном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>(</w:t>
      </w:r>
      <w:r>
        <w:t xml:space="preserve">в ред. Федеральных законов от 02.07.2013 </w:t>
      </w:r>
      <w:hyperlink r:id="rId349" w:tooltip="Ссылка на КонсультантПлюс">
        <w:r>
          <w:rPr>
            <w:color w:val="0000FF"/>
          </w:rPr>
          <w:t>N 144-ФЗ</w:t>
        </w:r>
      </w:hyperlink>
      <w:r>
        <w:t xml:space="preserve">, от 29.06.2015 </w:t>
      </w:r>
      <w:hyperlink r:id="rId350" w:tooltip="Ссылка на КонсультантПлюс">
        <w:r>
          <w:rPr>
            <w:color w:val="0000FF"/>
          </w:rPr>
          <w:t>N 156-ФЗ</w:t>
        </w:r>
      </w:hyperlink>
      <w:r>
        <w:t xml:space="preserve">, от 02.08.2019 </w:t>
      </w:r>
      <w:hyperlink r:id="rId351" w:tooltip="Федеральный закон от 02.08.2019 N 279-ФЗ (ред. от 08.06.2020) &quot;О внесении изменений в Федеральный закон &quot;О развитии малого и среднего предпринимательства в Российской Федерации&quot; в целях формирования единого реестра субъектов малого и среднего предпринимательст">
        <w:r>
          <w:rPr>
            <w:color w:val="0000FF"/>
          </w:rPr>
          <w:t>N 279-ФЗ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</w:t>
      </w:r>
      <w:r>
        <w:t>ношении региональных гарантийных организаций, 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</w:t>
      </w:r>
      <w:r>
        <w:t>новленном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3 введена Федеральным </w:t>
      </w:r>
      <w:hyperlink r:id="rId352" w:tooltip="Ссылка на КонсультантПлюс">
        <w:r>
          <w:rPr>
            <w:color w:val="0000FF"/>
          </w:rPr>
          <w:t>законом</w:t>
        </w:r>
      </w:hyperlink>
      <w:r>
        <w:t xml:space="preserve"> от 01.04.2020 </w:t>
      </w:r>
      <w:r>
        <w:t>N 83-ФЗ)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Оказание государственным (муниципальным) микрофинансовым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гос</w:t>
      </w:r>
      <w:r>
        <w:t>ударственных (муниципальных) микрофинансовых организаций, соответствующих требованиям к государственным (муниципальным) микрофинансовым организациям и их деятельности, установленным настоящим Федеральным законом и принятыми в соответствии с ним нормативным</w:t>
      </w:r>
      <w:r>
        <w:t>и правовыми актами, в порядке, установленном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4 введена Федеральным </w:t>
      </w:r>
      <w:hyperlink r:id="rId353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 N 176-ФЗ)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17.1. Гарантийная поддержка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354" w:tooltip="Ссылка на КонсультантПлю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102" w:name="P636"/>
      <w:bookmarkEnd w:id="102"/>
      <w:r>
        <w:t>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</w:t>
      </w:r>
      <w:r>
        <w:t>тва,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обязательствам субъектов малого и среднего предпринимательства и (или) организаций</w:t>
      </w:r>
      <w:r>
        <w:t>, образующих инфраструктуру 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обязательс</w:t>
      </w:r>
      <w:r>
        <w:t>твам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обязательствам специализированных финансовых обществ по </w:t>
      </w:r>
      <w:r>
        <w:t>выпуску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иным обязательствам субъектов малого и среднего предпринимательства и (или) ор</w:t>
      </w:r>
      <w:r>
        <w:t>ганизаций, образующих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2. </w:t>
      </w:r>
      <w:hyperlink r:id="rId355" w:tooltip="Ссылка на КонсультантПлюс">
        <w:r>
          <w:rPr>
            <w:color w:val="0000FF"/>
          </w:rPr>
          <w:t>Основные положения</w:t>
        </w:r>
      </w:hyperlink>
      <w:r>
        <w:t xml:space="preserve"> развития национальной гарантийной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</w:t>
      </w:r>
      <w:r>
        <w:t>тельности, в том числе среднего и малого бизнеса.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</w:t>
      </w:r>
      <w:r>
        <w:t xml:space="preserve">льства, координирует деятельность участников национальной гарантийной системы по предоставлению поручительств и (или) независимых гарантий, указанных в </w:t>
      </w:r>
      <w:hyperlink w:anchor="P636" w:tooltip="1.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A69FD" w:rsidRDefault="002A69F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Ст. 18 (в</w:t>
            </w:r>
            <w:r>
              <w:rPr>
                <w:color w:val="392C69"/>
              </w:rPr>
              <w:t xml:space="preserve"> ред. ФЗ от 29.12.2022 N 605-ФЗ) </w:t>
            </w:r>
            <w:hyperlink r:id="rId356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государственной или муниципальной собс</w:t>
            </w:r>
            <w:r>
              <w:rPr>
                <w:color w:val="392C69"/>
              </w:rPr>
              <w:t>твенности.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Title0"/>
        <w:spacing w:before="300"/>
        <w:ind w:firstLine="540"/>
        <w:jc w:val="both"/>
        <w:outlineLvl w:val="0"/>
      </w:pPr>
      <w:r>
        <w:t>Статья 18. Имущественная поддержка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103" w:name="P648"/>
      <w:bookmarkEnd w:id="103"/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431" w:tooltip="Статья 15. Инфраструктура поддержки субъектов малого и среднего предпринимательства">
        <w:r>
          <w:rPr>
            <w:color w:val="0000FF"/>
          </w:rPr>
          <w:t>статье 15</w:t>
        </w:r>
      </w:hyperlink>
      <w: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</w:t>
      </w:r>
      <w:r>
        <w:t>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 (за исключением земельных уч</w:t>
      </w:r>
      <w:r>
        <w:t>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</w:t>
      </w:r>
      <w:r>
        <w:t>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</w:t>
      </w:r>
      <w:r>
        <w:t>ципальными программами (подпрограммами). Указанное имущество должно использоваться по целевому назначению.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02.07.2013 </w:t>
      </w:r>
      <w:hyperlink r:id="rId357" w:tooltip="Ссылка на КонсультантПлюс">
        <w:r>
          <w:rPr>
            <w:color w:val="0000FF"/>
          </w:rPr>
          <w:t>N 144-ФЗ</w:t>
        </w:r>
      </w:hyperlink>
      <w:r>
        <w:t xml:space="preserve">, от 29.06.2015 </w:t>
      </w:r>
      <w:hyperlink r:id="rId358" w:tooltip="Ссылка на КонсультантПлюс">
        <w:r>
          <w:rPr>
            <w:color w:val="0000FF"/>
          </w:rPr>
          <w:t>N 156-ФЗ</w:t>
        </w:r>
      </w:hyperlink>
      <w:r>
        <w:t>, от 03.07.2018</w:t>
      </w:r>
      <w:r>
        <w:t xml:space="preserve"> </w:t>
      </w:r>
      <w:hyperlink r:id="rId359" w:tooltip="Ссылка на КонсультантПлюс">
        <w:r>
          <w:rPr>
            <w:color w:val="0000FF"/>
          </w:rPr>
          <w:t>N 185-ФЗ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360" w:tooltip="Ссылка на КонсультантПлюс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 и органы местного с</w:t>
      </w:r>
      <w:r>
        <w:t xml:space="preserve">амоуправления, оказавшие имущественную поддержку в соответствии с </w:t>
      </w:r>
      <w:hyperlink w:anchor="P648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>
          <w:rPr>
            <w:color w:val="0000FF"/>
          </w:rPr>
          <w:t>частью 1</w:t>
        </w:r>
      </w:hyperlink>
      <w: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</w:t>
      </w:r>
      <w:r>
        <w:t xml:space="preserve">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t xml:space="preserve">(или) с нарушением запретов, установленных </w:t>
      </w:r>
      <w:hyperlink w:anchor="P657" w:tooltip="4.2. Запрещается продажа государственного и муниципального имущества, включенного в указанные в части 4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">
        <w:r>
          <w:rPr>
            <w:color w:val="0000FF"/>
          </w:rPr>
          <w:t>частью 4.2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61" w:tooltip="Ссылка на КонсультантПлюс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4" w:name="P653"/>
      <w:bookmarkEnd w:id="104"/>
      <w: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r:id="rId362" w:tooltip="Ссылка на КонсультантПлюс">
        <w:r>
          <w:rPr>
            <w:color w:val="0000FF"/>
          </w:rPr>
          <w:t>перечни</w:t>
        </w:r>
      </w:hyperlink>
      <w:r>
        <w:t xml:space="preserve"> государственного имущества и муниципального имущества, свободного от прав третьих лиц (за ис</w:t>
      </w:r>
      <w:r>
        <w:t xml:space="preserve">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</w:t>
      </w:r>
      <w:r>
        <w:t xml:space="preserve">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363" w:tooltip="Ссылка на КонсультантПлюс">
        <w:r>
          <w:rPr>
            <w:color w:val="0000FF"/>
          </w:rPr>
          <w:t>льготным ставкам</w:t>
        </w:r>
      </w:hyperlink>
      <w: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</w:t>
      </w:r>
      <w:r>
        <w:t xml:space="preserve">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364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</w:t>
      </w:r>
      <w:r>
        <w:t xml:space="preserve">ства, и о внесении изменений в отдельные законодательные акты Российской Федерации" и в случаях, указанных в </w:t>
      </w:r>
      <w:hyperlink r:id="rId36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36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367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Э</w:t>
      </w:r>
      <w:r>
        <w:t xml:space="preserve">ти перечни подлежат обязательному </w:t>
      </w:r>
      <w:hyperlink r:id="rId368" w:tooltip="Ссылка на КонсультантПлюс">
        <w:r>
          <w:rPr>
            <w:color w:val="0000FF"/>
          </w:rPr>
          <w:t>опубликованию</w:t>
        </w:r>
      </w:hyperlink>
      <w:r>
        <w:t xml:space="preserve"> в средствах массовой информации, а также размещени</w:t>
      </w:r>
      <w:r>
        <w:t>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</w:t>
      </w:r>
      <w:r>
        <w:t xml:space="preserve">едпринимательства. В указанные перечни не включаются земельные участки, предусмотренные </w:t>
      </w:r>
      <w:hyperlink r:id="rId369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370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371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13</w:t>
        </w:r>
      </w:hyperlink>
      <w:r>
        <w:t xml:space="preserve"> - </w:t>
      </w:r>
      <w:hyperlink r:id="rId372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373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374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19 пунк</w:t>
        </w:r>
        <w:r>
          <w:rPr>
            <w:color w:val="0000FF"/>
          </w:rPr>
          <w:t>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03.07.2018 </w:t>
      </w:r>
      <w:hyperlink r:id="rId375" w:tooltip="Ссылка на КонсультантПлюс">
        <w:r>
          <w:rPr>
            <w:color w:val="0000FF"/>
          </w:rPr>
          <w:t>N 185-ФЗ</w:t>
        </w:r>
      </w:hyperlink>
      <w:r>
        <w:t xml:space="preserve">, от 29.12.2022 </w:t>
      </w:r>
      <w:hyperlink r:id="rId376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4.1. </w:t>
      </w:r>
      <w:hyperlink r:id="rId377" w:tooltip="Ссылка на КонсультантПлюс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указанных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перечней, а такж</w:t>
      </w:r>
      <w:r>
        <w:t>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</w:t>
      </w:r>
      <w:r>
        <w:t>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эти перечни государственного и</w:t>
      </w:r>
      <w:r>
        <w:t xml:space="preserve"> муниципального имущества устанавливаются соответственно нормативными правовыми </w:t>
      </w:r>
      <w:hyperlink r:id="rId378" w:tooltip="Ссылка на КонсультантПлюс">
        <w:r>
          <w:rPr>
            <w:color w:val="0000FF"/>
          </w:rPr>
          <w:t>актами</w:t>
        </w:r>
      </w:hyperlink>
      <w:r>
        <w:t xml:space="preserve"> Российской </w:t>
      </w:r>
      <w:r>
        <w:t xml:space="preserve">Федерации, нормативными правовыми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перечни, устанавливаются в соответствии с гражданским законодательством и земельным законодательством.</w:t>
      </w:r>
    </w:p>
    <w:p w:rsidR="002A69FD" w:rsidRDefault="00981C88">
      <w:pPr>
        <w:pStyle w:val="ConsPlusNormal0"/>
        <w:jc w:val="both"/>
      </w:pPr>
      <w:r>
        <w:t xml:space="preserve">(часть 4.1 в ред. Федерального </w:t>
      </w:r>
      <w:hyperlink r:id="rId379" w:tooltip="Ссылка на КонсультантПлюс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5" w:name="P657"/>
      <w:bookmarkEnd w:id="105"/>
      <w:r>
        <w:t xml:space="preserve">4.2. Запрещается продажа государственного и муниципального имущества, включенного в указанные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380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t xml:space="preserve">предпринимательства, и о внесении изменений в отдельные законодательные акты Российской Федерации" и в случаях, указанных в </w:t>
      </w:r>
      <w:hyperlink r:id="rId381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382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383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</w:t>
      </w:r>
      <w:r>
        <w:t>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</w:t>
      </w:r>
      <w:r>
        <w:t>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84" w:tooltip="Ссылка на КонсультантПлюс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03.07.2018 </w:t>
      </w:r>
      <w:hyperlink r:id="rId385" w:tooltip="Ссылка на КонсультантПлюс">
        <w:r>
          <w:rPr>
            <w:color w:val="0000FF"/>
          </w:rPr>
          <w:t>N 185-ФЗ</w:t>
        </w:r>
      </w:hyperlink>
      <w:r>
        <w:t xml:space="preserve">, от 29.12.2022 </w:t>
      </w:r>
      <w:hyperlink r:id="rId386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4.3. Срок, на который заключаются договоры в отношении имущества, включенного в перечни, указанные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</w:t>
      </w:r>
      <w:r>
        <w:t>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A69FD" w:rsidRDefault="00981C88">
      <w:pPr>
        <w:pStyle w:val="ConsPlusNormal0"/>
        <w:jc w:val="both"/>
      </w:pPr>
      <w:r>
        <w:t xml:space="preserve">(часть 4.3 введена Федеральным </w:t>
      </w:r>
      <w:hyperlink r:id="rId387" w:tooltip="Ссылка на КонсультантПлюс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4.4. Сведения об утвержденных </w:t>
      </w:r>
      <w:hyperlink r:id="rId388" w:tooltip="Ссылка на КонсультантПлюс">
        <w:r>
          <w:rPr>
            <w:color w:val="0000FF"/>
          </w:rPr>
          <w:t>перечнях</w:t>
        </w:r>
      </w:hyperlink>
      <w:r>
        <w:t xml:space="preserve"> государственного имущества и муниципального имущества, указанных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а также об изменениях, внесенных в такие перечни, подлежат представл</w:t>
      </w:r>
      <w:r>
        <w:t xml:space="preserve">ению в корпорацию развития малого и среднего предпринимательства в целях проведения мониторинга в соответствии с </w:t>
      </w:r>
      <w:hyperlink w:anchor="P570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>
        <w:r>
          <w:rPr>
            <w:color w:val="0000FF"/>
          </w:rPr>
          <w:t>частью 5 статьи 16</w:t>
        </w:r>
      </w:hyperlink>
      <w:r>
        <w:t xml:space="preserve"> настоящего Федерального закона. </w:t>
      </w:r>
      <w:hyperlink r:id="rId389" w:tooltip="Ссылка на КонсультантПлюс">
        <w:r>
          <w:rPr>
            <w:color w:val="0000FF"/>
          </w:rPr>
          <w:t>Состав</w:t>
        </w:r>
      </w:hyperlink>
      <w:r>
        <w:t xml:space="preserve"> указанных сведений, сроки, </w:t>
      </w:r>
      <w:hyperlink r:id="rId390" w:tooltip="Ссылка на КонсультантПлюс">
        <w:r>
          <w:rPr>
            <w:color w:val="0000FF"/>
          </w:rPr>
          <w:t>порядок</w:t>
        </w:r>
      </w:hyperlink>
      <w:r>
        <w:t xml:space="preserve"> и </w:t>
      </w:r>
      <w:hyperlink r:id="rId391" w:tooltip="Ссылка на КонсультантПлюс">
        <w:r>
          <w:rPr>
            <w:color w:val="0000FF"/>
          </w:rPr>
          <w:t>форма</w:t>
        </w:r>
      </w:hyperlink>
      <w:r>
        <w:t xml:space="preserve">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</w:t>
      </w:r>
      <w:r>
        <w:t>бизнеса.</w:t>
      </w:r>
    </w:p>
    <w:p w:rsidR="002A69FD" w:rsidRDefault="00981C88">
      <w:pPr>
        <w:pStyle w:val="ConsPlusNormal0"/>
        <w:jc w:val="both"/>
      </w:pPr>
      <w:r>
        <w:t xml:space="preserve">(часть 4.4 в ред. Федерального </w:t>
      </w:r>
      <w:hyperlink r:id="rId392" w:tooltip="Ссылка на КонсультантПлюс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4.5. Утратил силу. - Федера</w:t>
      </w:r>
      <w:r>
        <w:t xml:space="preserve">льный </w:t>
      </w:r>
      <w:hyperlink r:id="rId393" w:tooltip="Ссылка на КонсультантПлюс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4.6. Государственное и муниципальное имущество, закрепленное н</w:t>
      </w:r>
      <w:r>
        <w:t>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</w:t>
      </w:r>
      <w:r>
        <w:t xml:space="preserve"> с согласия органа государственной власти Российской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</w:t>
      </w:r>
      <w:r>
        <w:t xml:space="preserve">и, указанные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</w:t>
        </w:r>
      </w:hyperlink>
      <w:r>
        <w:t xml:space="preserve"> настоящей статьи, в порядке,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</w:t>
      </w:r>
      <w:r>
        <w:t>ям, образующим инфраструктуру поддержки субъектов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(часть 4.6 введена Федеральным </w:t>
      </w:r>
      <w:hyperlink r:id="rId394" w:tooltip="Ссылка на КонсультантПлюс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</w:t>
      </w:r>
      <w:r>
        <w:t xml:space="preserve">органы в области развития малого и среднего предпринимательства, предусмотренная </w:t>
      </w:r>
      <w:hyperlink w:anchor="P648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осуществляется с участием этих координационных или совещат</w:t>
      </w:r>
      <w:r>
        <w:t>ельных органов.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В случаях, предусмотренных нормативным правовым актом субъекта Российской Федерации,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</w:t>
      </w:r>
      <w:r>
        <w:t>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</w:t>
      </w:r>
      <w:r>
        <w:t xml:space="preserve">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</w:t>
      </w:r>
      <w:hyperlink r:id="rId395" w:tooltip="Ссылка на КонсультантПлюс">
        <w:r>
          <w:rPr>
            <w:color w:val="0000FF"/>
          </w:rPr>
          <w:t>пунктом 12 части 1 статьи 17.1</w:t>
        </w:r>
      </w:hyperlink>
      <w:r>
        <w:t xml:space="preserve"> Федерального закона от 26 июля 2006 года N 135-ФЗ "О защите конкуренции". При </w:t>
      </w:r>
      <w:r>
        <w:t>этом новый договор аренды заключается на тех же условиях, что и ранее действовавший договор аренды, и на срок, оставшийся до его истечения, без проведения торгов и с сохранением льгот, предусмотренных законодательством Российской Федерации, нормативными пр</w:t>
      </w:r>
      <w:r>
        <w:t>авовыми актами субъекта Российской Федерации, муниципальными правовыми актами. В случае, если оставшийся срок действия прекращаемого договора аренды составлял менее одного года, новый договор аренды заключается не менее чем на один год при наличии согласия</w:t>
      </w:r>
      <w:r>
        <w:t xml:space="preserve">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</w:t>
      </w:r>
      <w:r>
        <w:t xml:space="preserve">редусмотренных настоящей статьей здания, сооружения, нежилого помещения в собственность в соответствии со </w:t>
      </w:r>
      <w:hyperlink r:id="rId396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>
          <w:rPr>
            <w:color w:val="0000FF"/>
          </w:rPr>
          <w:t>статьей 3</w:t>
        </w:r>
      </w:hyperlink>
      <w:r>
        <w:t xml:space="preserve"> Фе</w:t>
      </w:r>
      <w:r>
        <w:t>дерального закона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</w:t>
      </w:r>
      <w:r>
        <w:t>енений в отдельные законодательные акты Российской Федерации",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</w:p>
    <w:p w:rsidR="002A69FD" w:rsidRDefault="00981C88">
      <w:pPr>
        <w:pStyle w:val="ConsPlusNormal0"/>
        <w:jc w:val="both"/>
      </w:pPr>
      <w:r>
        <w:t xml:space="preserve">(часть 6 введена Федеральным </w:t>
      </w:r>
      <w:hyperlink r:id="rId397" w:tooltip="Ссылка на КонсультантПлюс">
        <w:r>
          <w:rPr>
            <w:color w:val="0000FF"/>
          </w:rPr>
          <w:t>законом</w:t>
        </w:r>
      </w:hyperlink>
      <w:r>
        <w:t xml:space="preserve"> от 30.12.2020 N 494-ФЗ; в ред. Федерального </w:t>
      </w:r>
      <w:hyperlink r:id="rId398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19.</w:t>
      </w:r>
      <w:r>
        <w:t xml:space="preserve"> Информационная поддержка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>
        <w:t>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</w:t>
      </w:r>
      <w:r>
        <w:t>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399" w:tooltip="Ссылка на КонсультантПлюс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6" w:name="P674"/>
      <w:bookmarkEnd w:id="106"/>
      <w:r>
        <w:t xml:space="preserve">2. Информационные системы, официальные сайты информационной поддержки субъектов малого и среднего предпринимательства в сети "Интернет" </w:t>
      </w:r>
      <w:r>
        <w:t>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7" w:name="P675"/>
      <w:bookmarkEnd w:id="107"/>
      <w:r>
        <w:t>1) о реализации государ</w:t>
      </w:r>
      <w:r>
        <w:t>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2A69FD" w:rsidRDefault="00981C88">
      <w:pPr>
        <w:pStyle w:val="ConsPlusNormal0"/>
        <w:jc w:val="both"/>
      </w:pPr>
      <w:r>
        <w:t xml:space="preserve">(п. 1 в ред. Федерального </w:t>
      </w:r>
      <w:hyperlink r:id="rId400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о числе </w:t>
      </w:r>
      <w:r>
        <w:t>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о финансово-экономическом состоянии субъектов малого и среднего предпринимательс</w:t>
      </w:r>
      <w:r>
        <w:t>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8" w:name="P681"/>
      <w:bookmarkEnd w:id="108"/>
      <w: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09" w:name="P682"/>
      <w:bookmarkEnd w:id="109"/>
      <w:r>
        <w:t>7) о государственном и муниципальном</w:t>
      </w:r>
      <w:r>
        <w:t xml:space="preserve"> имуществе, включенном в перечни, указанные в </w:t>
      </w:r>
      <w:hyperlink w:anchor="P653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>
        <w:r>
          <w:rPr>
            <w:color w:val="0000FF"/>
          </w:rPr>
          <w:t>части 4 статьи 18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об объявленных конкурсах на оказание финансовой поддержки субъектам малого и среднего предпринимательства и организациям</w:t>
      </w:r>
      <w:r>
        <w:t>, образующим инфраструктуру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</w:t>
      </w:r>
      <w:r>
        <w:t>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01" w:tooltip="Ссылка на КонсультантПлюс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2A69FD" w:rsidRDefault="00981C88">
      <w:pPr>
        <w:pStyle w:val="ConsPlusNormal0"/>
        <w:jc w:val="both"/>
      </w:pPr>
      <w:r>
        <w:t xml:space="preserve">(часть 2 в ред. Федерального </w:t>
      </w:r>
      <w:hyperlink r:id="rId402" w:tooltip="Ссылка на КонсультантПлюс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0" w:name="P687"/>
      <w:bookmarkEnd w:id="110"/>
      <w:r>
        <w:t xml:space="preserve">3. Информация, указанная в </w:t>
      </w:r>
      <w:hyperlink w:anchor="P674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</w:t>
      </w:r>
      <w:r>
        <w:t xml:space="preserve">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</w:t>
      </w:r>
      <w:r>
        <w:t>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03" w:tooltip="Ссылка на КонсультантПлюс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3.1. Оказание информационной поддержки физическим лицам, применяющим специальный налоговый режим, осуще</w:t>
      </w:r>
      <w:r>
        <w:t xml:space="preserve">ствляется органами государственной власти и органами местного самоуправления посредством размещения в соответствии с </w:t>
      </w:r>
      <w:hyperlink w:anchor="P687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>
          <w:rPr>
            <w:color w:val="0000FF"/>
          </w:rPr>
          <w:t>частью 3</w:t>
        </w:r>
      </w:hyperlink>
      <w:r>
        <w:t xml:space="preserve"> настоящей статьи в информационных системах, на официальных сайтах информационной поддержки </w:t>
      </w:r>
      <w:r>
        <w:t xml:space="preserve">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</w:t>
      </w:r>
      <w:hyperlink w:anchor="P675" w:tooltip="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">
        <w:r>
          <w:rPr>
            <w:color w:val="0000FF"/>
          </w:rPr>
          <w:t>пунктах 1</w:t>
        </w:r>
      </w:hyperlink>
      <w:r>
        <w:t xml:space="preserve">, </w:t>
      </w:r>
      <w:hyperlink w:anchor="P681" w:tooltip="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">
        <w:r>
          <w:rPr>
            <w:color w:val="0000FF"/>
          </w:rPr>
          <w:t>6</w:t>
        </w:r>
      </w:hyperlink>
      <w:r>
        <w:t xml:space="preserve"> и </w:t>
      </w:r>
      <w:hyperlink w:anchor="P682" w:tooltip="7) о государственном и муниципальном имуществе, включенном в перечни, указанные в части 4 статьи 18 настоящего Федерального закона;">
        <w:r>
          <w:rPr>
            <w:color w:val="0000FF"/>
          </w:rPr>
          <w:t>7 части 2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(часть 3.1 введена Федеральным </w:t>
      </w:r>
      <w:hyperlink r:id="rId404" w:tooltip="Ссылка на КонсультантПлюс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</w:t>
      </w:r>
      <w:hyperlink r:id="rId405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инфо</w:t>
      </w:r>
      <w:r>
        <w:t xml:space="preserve">рмации, размещенной в сети "Интернет" в соответствии с </w:t>
      </w:r>
      <w:hyperlink w:anchor="P674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>
        <w:r>
          <w:rPr>
            <w:color w:val="0000FF"/>
          </w:rPr>
          <w:t>частями 2</w:t>
        </w:r>
      </w:hyperlink>
      <w:r>
        <w:t xml:space="preserve"> и </w:t>
      </w:r>
      <w:hyperlink w:anchor="P687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>
        <w:r>
          <w:rPr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</w:t>
      </w:r>
      <w:r>
        <w:t>лнительной власти.</w:t>
      </w:r>
    </w:p>
    <w:p w:rsidR="002A69FD" w:rsidRDefault="00981C88">
      <w:pPr>
        <w:pStyle w:val="ConsPlusNormal0"/>
        <w:jc w:val="both"/>
      </w:pPr>
      <w:r>
        <w:t xml:space="preserve">(часть 4 введена Федеральным </w:t>
      </w:r>
      <w:hyperlink r:id="rId406" w:tooltip="Ссылка на КонсультантПлюс">
        <w:r>
          <w:rPr>
            <w:color w:val="0000FF"/>
          </w:rPr>
          <w:t>законом</w:t>
        </w:r>
      </w:hyperlink>
      <w:r>
        <w:t xml:space="preserve"> от 23.07.2013 N 238-ФЗ)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20. Консультационная поддержка субъектов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</w:t>
      </w:r>
      <w:r>
        <w:t>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</w:t>
      </w:r>
      <w: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11" w:name="P700"/>
      <w:bookmarkEnd w:id="111"/>
      <w:r>
        <w:t>Статья 21. Поддержка субъектов малого и среднего предпринимательства в сфере образования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(в ред. Федераль</w:t>
      </w:r>
      <w:r>
        <w:t xml:space="preserve">ного </w:t>
      </w:r>
      <w:hyperlink r:id="rId407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создания условий для подготовки кадров для субъектов малого и среднего</w:t>
      </w:r>
      <w:r>
        <w:t xml:space="preserve"> предпринимательства или их дополнительного профессионального образования;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 xml:space="preserve">Статья 22. Поддержка субъектов малого и среднего предпринимательства в области </w:t>
      </w:r>
      <w:r>
        <w:t>инноваций и промышленного производства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</w:t>
      </w:r>
      <w:r>
        <w:t>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бизнес-парков, центров коммерциализации технологий, т</w:t>
      </w:r>
      <w:r>
        <w:t>ехнико-внедренческих и научно-производственных зон, и обеспечения деятельности таких организаций;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08" w:tooltip="Ссылка на КонсультантПлюс">
        <w:r>
          <w:rPr>
            <w:color w:val="0000FF"/>
          </w:rPr>
          <w:t>закона</w:t>
        </w:r>
      </w:hyperlink>
      <w:r>
        <w:t xml:space="preserve"> от 10.07.2023 N 291-ФЗ)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</w:t>
      </w:r>
      <w:r>
        <w:t>ъектами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создания акционерных инвестиционных фо</w:t>
      </w:r>
      <w:r>
        <w:t>ндов и закрытых паевых инвестиционных фондов.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12" w:name="P717"/>
      <w:bookmarkEnd w:id="112"/>
      <w:r>
        <w:t>Статья 23. Поддержка субъектов малого и среднего предпринимательства в области ремесленной деятельности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В целях оказания поддержки субъектам малого и среднего предпринимательства и организациям, образующим</w:t>
      </w:r>
      <w:r>
        <w:t xml:space="preserve">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Оказание поддержки субъектам малого и средн</w:t>
      </w:r>
      <w:r>
        <w:t>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</w:t>
      </w:r>
      <w:r>
        <w:t>ельства в области ремесленной деятельности, в том числе палат ремесел, центров ремесел, и обеспечения их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финансовой, имущественной, консультационной, информационной поддержки, поддержки в области подготовки, переподготовки и повышения квал</w:t>
      </w:r>
      <w:r>
        <w:t>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24. Поддержка субъектов малого и среднего предпринимательства, осуществляющих внешне</w:t>
      </w:r>
      <w:r>
        <w:t>экономическую деятельность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сотрудничест</w:t>
      </w:r>
      <w:r>
        <w:t>ва с международными организациями и иностранными государствами в области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интеллектуальной деятельност</w:t>
      </w:r>
      <w:r>
        <w:t>и, а также создания благоприятных условий для российских участников внешнеэкономической деятельности;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</w:t>
      </w:r>
      <w:r>
        <w:t>и таких организаций;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24.1. Поддержка субъектов малого и среднего предпринимательства, осуществляющих деяте</w:t>
      </w:r>
      <w:r>
        <w:t>льность в сфере социального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409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">
        <w:r>
          <w:rPr>
            <w:color w:val="0000FF"/>
          </w:rPr>
          <w:t>законом</w:t>
        </w:r>
      </w:hyperlink>
      <w:r>
        <w:t xml:space="preserve"> от 26.07.2019 N 245-ФЗ)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113" w:name="P736"/>
      <w:bookmarkEnd w:id="113"/>
      <w:r>
        <w:t>1. Органы</w:t>
      </w:r>
      <w:r>
        <w:t xml:space="preserve">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</w:t>
      </w:r>
      <w:r>
        <w:t>ятельность в сфере социального предпринимательства, соответствующую одному или нескольким из следующих условий: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4" w:name="P737"/>
      <w:bookmarkEnd w:id="114"/>
      <w: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</w:t>
      </w:r>
      <w:r>
        <w:t>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</w:t>
      </w:r>
      <w:r>
        <w:t>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</w:t>
      </w:r>
      <w:r>
        <w:t>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</w:t>
      </w:r>
      <w:r>
        <w:t>цати пяти процентов: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10" w:tooltip="Ссылка на КонсультантПлюс">
        <w:r>
          <w:rPr>
            <w:color w:val="0000FF"/>
          </w:rPr>
          <w:t>закона</w:t>
        </w:r>
      </w:hyperlink>
      <w:r>
        <w:t xml:space="preserve"> от 04.11.2022 N 418-ФЗ)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5" w:name="P739"/>
      <w:bookmarkEnd w:id="115"/>
      <w:r>
        <w:t>а) инвалиды и лица с огра</w:t>
      </w:r>
      <w:r>
        <w:t>ниченными возможностями здоровья;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б) одинокие и (или) многодетные родители, воспитывающие несовершеннолетних детей, в том числе детей-инвалидов;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г) выпускники детских домов в возрасте до двадцати трех лет;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д) лица, осужденны</w:t>
      </w:r>
      <w:r>
        <w:t>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</w:t>
      </w:r>
      <w:r>
        <w:t>ния свободы и имеющие неснятую или непогашенную судимость;</w:t>
      </w:r>
    </w:p>
    <w:p w:rsidR="002A69FD" w:rsidRDefault="00981C88">
      <w:pPr>
        <w:pStyle w:val="ConsPlusNormal0"/>
        <w:jc w:val="both"/>
      </w:pPr>
      <w:r>
        <w:t xml:space="preserve">(пп. "д" в ред. Федерального </w:t>
      </w:r>
      <w:hyperlink r:id="rId411" w:tooltip="Ссылка на КонсультантПлюс">
        <w:r>
          <w:rPr>
            <w:color w:val="0000FF"/>
          </w:rPr>
          <w:t>закона</w:t>
        </w:r>
      </w:hyperlink>
      <w:r>
        <w:t xml:space="preserve"> от </w:t>
      </w:r>
      <w:r>
        <w:t>02.07.2021 N 334-ФЗ)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е) беженцы и вынужденные переселенцы;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ж) малоимущие граждане;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6" w:name="P747"/>
      <w:bookmarkEnd w:id="116"/>
      <w:r>
        <w:t>з) лица без определенного места жительства и занятий;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и) граждане, не указанные в </w:t>
      </w:r>
      <w:hyperlink w:anchor="P739" w:tooltip="а) инвалиды и лица с ограниченными возможностями здоровья;">
        <w:r>
          <w:rPr>
            <w:color w:val="0000FF"/>
          </w:rPr>
          <w:t>подпунктах "а"</w:t>
        </w:r>
      </w:hyperlink>
      <w:r>
        <w:t xml:space="preserve"> - </w:t>
      </w:r>
      <w:hyperlink w:anchor="P747" w:tooltip="з) лица без определенного места жительства и занятий;">
        <w:r>
          <w:rPr>
            <w:color w:val="0000FF"/>
          </w:rPr>
          <w:t>"з"</w:t>
        </w:r>
      </w:hyperlink>
      <w:r>
        <w:t xml:space="preserve"> настоящего пункта, признанные нуждающимися в социальном обслуживании;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к) лица, проходившие военную службу, службу в органах внутренних дел, Государст</w:t>
      </w:r>
      <w:r>
        <w:t>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</w:t>
      </w:r>
      <w:r>
        <w:t>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</w:t>
      </w:r>
      <w:r>
        <w:t>од проведения специальной военной операции;</w:t>
      </w:r>
    </w:p>
    <w:p w:rsidR="002A69FD" w:rsidRDefault="00981C88">
      <w:pPr>
        <w:pStyle w:val="ConsPlusNormal0"/>
        <w:jc w:val="both"/>
      </w:pPr>
      <w:r>
        <w:t xml:space="preserve">(пп. "к" введен Федеральным </w:t>
      </w:r>
      <w:hyperlink r:id="rId412" w:tooltip="Ссылка на КонсультантПлюс">
        <w:r>
          <w:rPr>
            <w:color w:val="0000FF"/>
          </w:rPr>
          <w:t>законом</w:t>
        </w:r>
      </w:hyperlink>
      <w:r>
        <w:t xml:space="preserve"> от 12.12.2023 N 57</w:t>
      </w:r>
      <w:r>
        <w:t>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л) ветераны боевых действий;</w:t>
      </w:r>
    </w:p>
    <w:p w:rsidR="002A69FD" w:rsidRDefault="00981C88">
      <w:pPr>
        <w:pStyle w:val="ConsPlusNormal0"/>
        <w:jc w:val="both"/>
      </w:pPr>
      <w:r>
        <w:t xml:space="preserve">(пп. "л" введен Федеральным </w:t>
      </w:r>
      <w:hyperlink r:id="rId413" w:tooltip="Ссылка на КонсультантПлюс">
        <w:r>
          <w:rPr>
            <w:color w:val="0000FF"/>
          </w:rPr>
          <w:t>законом</w:t>
        </w:r>
      </w:hyperlink>
      <w:r>
        <w:t xml:space="preserve"> от 12.12.2023 N 578-ФЗ)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1.1</w:t>
      </w:r>
      <w:r>
        <w:t>) субъект малого или среднего предпринимательства - индивидуальный предприниматель, являющийся инвалидом и осуществляющий предпринимательскую деятельность без привлечения работников;</w:t>
      </w:r>
    </w:p>
    <w:p w:rsidR="002A69FD" w:rsidRDefault="00981C88">
      <w:pPr>
        <w:pStyle w:val="ConsPlusNormal0"/>
        <w:jc w:val="both"/>
      </w:pPr>
      <w:r>
        <w:t xml:space="preserve">(п. 1.1 введен Федеральным </w:t>
      </w:r>
      <w:hyperlink r:id="rId414" w:tooltip="Ссылка на КонсультантПлюс">
        <w:r>
          <w:rPr>
            <w:color w:val="0000FF"/>
          </w:rPr>
          <w:t>законом</w:t>
        </w:r>
      </w:hyperlink>
      <w:r>
        <w:t xml:space="preserve"> от 04.11.2022 N 418-ФЗ)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субъект малого или среднего предпринимательства (за исключением с</w:t>
      </w:r>
      <w:r>
        <w:t xml:space="preserve">убъекта малого или среднего предпринимательства, указанного в </w:t>
      </w:r>
      <w:hyperlink w:anchor="P737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настоящей части) обеспечивает реализацию производимых гражданами из числа категорий, указанных в </w:t>
      </w:r>
      <w:hyperlink w:anchor="P737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насто</w:t>
      </w:r>
      <w:r>
        <w:t>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</w:t>
      </w:r>
      <w:r>
        <w:t xml:space="preserve">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</w:t>
      </w:r>
      <w:r>
        <w:t>занной прибыли (в случае наличия чистой прибыли за предшествующий календарный год);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</w:t>
      </w:r>
      <w:r>
        <w:t xml:space="preserve">ых в </w:t>
      </w:r>
      <w:hyperlink w:anchor="P737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</w:t>
        </w:r>
      </w:hyperlink>
      <w: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r>
        <w:t xml:space="preserve">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</w:t>
      </w:r>
      <w:r>
        <w:t>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</w:t>
      </w:r>
      <w:r>
        <w:t>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а) деятельность по оказанию социально-бытовых услуг, направленных на поддержани</w:t>
      </w:r>
      <w:r>
        <w:t>е жизнедеятельности в быту;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</w:t>
      </w:r>
      <w:r>
        <w:t>явления отклонений в состоянии здоровья;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г) деятельность по оказанию социально-педагогич</w:t>
      </w:r>
      <w:r>
        <w:t>еских услуг, направленных на профилактику отклонений в поведении;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е) деятельность по оказанию</w:t>
      </w:r>
      <w:r>
        <w:t xml:space="preserve">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ж) производство и (или) реализация медицинской техники, протезно-ортопедических изделий, программного обеспечения, а т</w:t>
      </w:r>
      <w:r>
        <w:t>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з) деятельность по организации отдыха и оздоровления инвалидов и пенсионеров;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и) деятельность по оказанию услуг в</w:t>
      </w:r>
      <w:r>
        <w:t xml:space="preserve"> сфере дополнительного образования;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17" w:name="P767"/>
      <w:bookmarkEnd w:id="117"/>
      <w: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</w:t>
      </w:r>
      <w:r>
        <w:t>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</w:t>
      </w:r>
      <w:r>
        <w:t>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</w:t>
      </w:r>
      <w:r>
        <w:t>твующий календарный год), из числа следующих видов деятельности: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б) деятельность </w:t>
      </w:r>
      <w:r>
        <w:t>по организации отдыха и оздоровления детей;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г) деятельность по оказанию психолого-педагогической, медицинской и социальной помощи обу</w:t>
      </w:r>
      <w:r>
        <w:t>чающимся, испытывающим трудности в освоении основных общеобразовательных программ, развитии и социальной адаптации;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д) деятельность по обучению работников и добровольцев (волонтеров) социально ориентированных некоммерческих организаций, направленному на по</w:t>
      </w:r>
      <w:r>
        <w:t>вышение качества предоставления услуг такими организациями;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</w:t>
      </w:r>
      <w:r>
        <w:t>туры, домов народного творчества);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з) выпуск периодических печатных изд</w:t>
      </w:r>
      <w:r>
        <w:t>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</w:t>
      </w:r>
      <w:r>
        <w:t>х при их реализации налогом на добавленную стоимость по ставке десять процентов;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С 01.01.2028 пп "и" п. 4 ч. 1 ст. 24.1 утрачивает силу (</w:t>
            </w:r>
            <w:hyperlink r:id="rId415" w:tooltip="Ссылка на 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02.07.2021 N 335-ФЗ).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Normal0"/>
        <w:spacing w:before="300"/>
        <w:ind w:firstLine="540"/>
        <w:jc w:val="both"/>
      </w:pPr>
      <w:r>
        <w:t>и) деятельность по реализации книжной продукции для детей и юношества, учеб</w:t>
      </w:r>
      <w:r>
        <w:t xml:space="preserve">ной, просветительской и справочной литературы. </w:t>
      </w:r>
      <w:hyperlink r:id="rId416" w:tooltip="Ссылка на КонсультантПлюс">
        <w:r>
          <w:rPr>
            <w:color w:val="0000FF"/>
          </w:rPr>
          <w:t>Критерии</w:t>
        </w:r>
      </w:hyperlink>
      <w:r>
        <w:t xml:space="preserve"> отнесения деятельности, осуществляемой суб</w:t>
      </w:r>
      <w:r>
        <w:t>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2A69FD" w:rsidRDefault="00981C88">
      <w:pPr>
        <w:pStyle w:val="ConsPlusNormal0"/>
        <w:jc w:val="both"/>
      </w:pPr>
      <w:r>
        <w:t xml:space="preserve">(пп. "и" введен Федеральным </w:t>
      </w:r>
      <w:hyperlink r:id="rId417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335-ФЗ)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2. 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hyperlink w:anchor="P737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пунктами 1</w:t>
        </w:r>
      </w:hyperlink>
      <w:r>
        <w:t xml:space="preserve"> и </w:t>
      </w:r>
      <w:hyperlink w:anchor="P767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>
          <w:rPr>
            <w:color w:val="0000FF"/>
          </w:rPr>
          <w:t>4 части 1</w:t>
        </w:r>
      </w:hyperlink>
      <w:r>
        <w:t xml:space="preserve"> настоящей статьи вправе устанавливать категории граждан дополнительно к категориям, указанным в </w:t>
      </w:r>
      <w:hyperlink w:anchor="P737" w:tooltip="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">
        <w:r>
          <w:rPr>
            <w:color w:val="0000FF"/>
          </w:rPr>
          <w:t>пункте 1 части 1</w:t>
        </w:r>
      </w:hyperlink>
      <w:r>
        <w:t xml:space="preserve"> настоящей статьи, и ви</w:t>
      </w:r>
      <w:r>
        <w:t xml:space="preserve">ды деятельности дополнительно к видам деятельности, указанным в </w:t>
      </w:r>
      <w:hyperlink w:anchor="P767" w:tooltip="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">
        <w:r>
          <w:rPr>
            <w:color w:val="0000FF"/>
          </w:rPr>
          <w:t>пункте 4 части 1</w:t>
        </w:r>
      </w:hyperlink>
      <w:r>
        <w:t xml:space="preserve"> настоящей статьи. Оказание поддержки субъектам малого и среднего предпринимательства, признанным социальными предприятиями с учетом дополн</w:t>
      </w:r>
      <w:r>
        <w:t>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3. </w:t>
      </w:r>
      <w:hyperlink r:id="rId418" w:tooltip="Ссылка на КонсультантПлюс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определяе</w:t>
      </w:r>
      <w:r>
        <w:t>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Социальным предпри</w:t>
      </w:r>
      <w:r>
        <w:t>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Оказание поддержки социальным предпри</w:t>
      </w:r>
      <w:r>
        <w:t>ятиям может осуществляться в виде: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обеспечения наличия инфраструктуры поддержки социальных предприятий;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оказания финансовой поддержки социальным предприятиям (в том числе в рамках предоставления субсидий);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оказания имущественной поддержки социальн</w:t>
      </w:r>
      <w:r>
        <w:t>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оказания информационной поддержки социальным предприятиям;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5) оказания консультационной и методической</w:t>
      </w:r>
      <w:r>
        <w:t xml:space="preserve">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содействия в развитии межрегионального сотрудничества, поиске деловых партнеров, в том числе путем проведения ярмарок, де</w:t>
      </w:r>
      <w:r>
        <w:t>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7) организации профессионального обучения, профессионального о</w:t>
      </w:r>
      <w:r>
        <w:t>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</w:t>
      </w:r>
      <w:r>
        <w:t>ыми актами субъектов Российской Федерации, муниципальными правовыми актами.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bookmarkStart w:id="118" w:name="P793"/>
      <w:bookmarkEnd w:id="118"/>
      <w: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Оказание поддержки субъектам малого и среднего предпринимат</w:t>
      </w:r>
      <w:r>
        <w:t>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</w:t>
      </w:r>
      <w:r>
        <w:t>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в том числе в виде создания центров компетенций в сфере сельскохозяйственной кооперации и поддержки ф</w:t>
      </w:r>
      <w:r>
        <w:t>ермеров и обеспечения деятельности таких центров.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19" w:tooltip="Ссылка на КонсультантПлюс">
        <w:r>
          <w:rPr>
            <w:color w:val="0000FF"/>
          </w:rPr>
          <w:t>закона</w:t>
        </w:r>
      </w:hyperlink>
      <w:r>
        <w:t xml:space="preserve"> от 10.07.2023 N 291-</w:t>
      </w:r>
      <w:r>
        <w:t>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25.1. Корпорация развития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420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bookmarkStart w:id="119" w:name="P802"/>
      <w:bookmarkEnd w:id="119"/>
      <w:r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</w:t>
      </w:r>
      <w:r>
        <w:t>о предпринимательства поддержки, предусмотренной настоящим Федеральным законом.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0" w:name="P803"/>
      <w:bookmarkEnd w:id="120"/>
      <w:r>
        <w:t>2. Основными задачами корпорации развития малого и среднего предпринимательства являются: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оказание поддержки субъектам малого и среднего предпринимательства и организациям, </w:t>
      </w:r>
      <w:r>
        <w:t>образующим инфраструктуру поддержки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привлечение денежных средств российских организаций в целях поддержки субъектов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21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организация системы мер информационной, маркетинговой, финансовой,</w:t>
      </w:r>
      <w:r>
        <w:t xml:space="preserve"> в том числе гарантийной, и юридической поддержки субъектов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29.12.2015 </w:t>
      </w:r>
      <w:hyperlink r:id="rId422" w:tooltip="Ссылка на КонсультантПлюс">
        <w:r>
          <w:rPr>
            <w:color w:val="0000FF"/>
          </w:rPr>
          <w:t>N 408-ФЗ</w:t>
        </w:r>
      </w:hyperlink>
      <w:r>
        <w:t xml:space="preserve">, от 01.04.2020 </w:t>
      </w:r>
      <w:hyperlink r:id="rId423" w:tooltip="Ссылка на КонсультантПлюс">
        <w:r>
          <w:rPr>
            <w:color w:val="0000FF"/>
          </w:rPr>
          <w:t>N 83-ФЗ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организация меропри</w:t>
      </w:r>
      <w:r>
        <w:t xml:space="preserve">ятий, направленных на увеличение доли закупки товаров, работ, услуг юридическими лицами, являющимися заказчиками товаров, работ, услуг в соответствии с Федеральным </w:t>
      </w:r>
      <w:hyperlink r:id="rId42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</w:t>
      </w:r>
      <w:r>
        <w:t>11 года N 223-ФЗ "О закупках товаров, работ, услуг отдельными видами юридических лиц", иными лицами, не являющимися субъектами малого и среднего предпринимательства, у субъектов малого и среднего предпринимательства в годовом объеме закупки товаров, работ,</w:t>
      </w:r>
      <w:r>
        <w:t xml:space="preserve"> услуг, в годовом объеме закупки инновационной продукции, высокотехнологичной продукции;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25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27.12.2019 N 474-ФЗ)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</w:t>
      </w:r>
      <w:r>
        <w:t>субъектам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1" w:name="P813"/>
      <w:bookmarkEnd w:id="121"/>
      <w:r>
        <w:t>3. Ут</w:t>
      </w:r>
      <w:r>
        <w:t xml:space="preserve">ратил силу с 1 января 2016 года. - Федеральный </w:t>
      </w:r>
      <w:hyperlink r:id="rId426" w:tooltip="Ссылка на КонсультантПлюс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 Корпорация развити</w:t>
      </w:r>
      <w:r>
        <w:t xml:space="preserve">я малого и среднего предпринимательства для достижения задач, установленных </w:t>
      </w:r>
      <w:hyperlink w:anchor="P803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статьи, осуществляет следующие функции: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участвует в реализации </w:t>
      </w:r>
      <w:hyperlink w:anchor="P308" w:tooltip="2) определение принципов, приоритетных направлений, форм и видов поддержки субъектов малого и среднего предпринимательства;">
        <w:r>
          <w:rPr>
            <w:color w:val="0000FF"/>
          </w:rPr>
          <w:t>пунктов 2</w:t>
        </w:r>
      </w:hyperlink>
      <w:r>
        <w:t xml:space="preserve">, </w:t>
      </w:r>
      <w:hyperlink w:anchor="P311" w:tooltip="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">
        <w:r>
          <w:rPr>
            <w:color w:val="0000FF"/>
          </w:rPr>
          <w:t>4</w:t>
        </w:r>
      </w:hyperlink>
      <w:r>
        <w:t xml:space="preserve">, </w:t>
      </w:r>
      <w:hyperlink w:anchor="P313" w:tooltip="6) формирование единой информационной системы в целях реализации государственной политики в области развития малого и среднего предпринимательства;">
        <w:r>
          <w:rPr>
            <w:color w:val="0000FF"/>
          </w:rPr>
          <w:t>6</w:t>
        </w:r>
      </w:hyperlink>
      <w:r>
        <w:t xml:space="preserve">, </w:t>
      </w:r>
      <w:hyperlink w:anchor="P315" w:tooltip="8) содействие деятельности общероссийских некоммерческих организаций, выражающих интересы субъектов малого и среднего предпринимательства;">
        <w:r>
          <w:rPr>
            <w:color w:val="0000FF"/>
          </w:rPr>
          <w:t>8</w:t>
        </w:r>
      </w:hyperlink>
      <w:r>
        <w:t xml:space="preserve"> - </w:t>
      </w:r>
      <w:hyperlink w:anchor="P317" w:tooltip="10) поддержка государственных программ (подпрограмм) субъектов Российской Федерации;">
        <w:r>
          <w:rPr>
            <w:color w:val="0000FF"/>
          </w:rPr>
          <w:t>10</w:t>
        </w:r>
      </w:hyperlink>
      <w:r>
        <w:t xml:space="preserve">, </w:t>
      </w:r>
      <w:hyperlink w:anchor="P319" w:tooltip="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">
        <w:r>
          <w:rPr>
            <w:color w:val="0000FF"/>
          </w:rPr>
          <w:t>11</w:t>
        </w:r>
      </w:hyperlink>
      <w:r>
        <w:t xml:space="preserve">, </w:t>
      </w:r>
      <w:hyperlink w:anchor="P322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>
          <w:rPr>
            <w:color w:val="0000FF"/>
          </w:rPr>
          <w:t>13</w:t>
        </w:r>
      </w:hyperlink>
      <w:r>
        <w:t xml:space="preserve">, </w:t>
      </w:r>
      <w:hyperlink w:anchor="P323" w:tooltip="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">
        <w:r>
          <w:rPr>
            <w:color w:val="0000FF"/>
          </w:rPr>
          <w:t>14</w:t>
        </w:r>
      </w:hyperlink>
      <w:r>
        <w:t xml:space="preserve">, </w:t>
      </w:r>
      <w:hyperlink w:anchor="P325" w:tooltip="16) формирование инфраструктуры поддержки субъектов малого и среднего предпринимательства и обеспечение ее деятельности;">
        <w:r>
          <w:rPr>
            <w:color w:val="0000FF"/>
          </w:rPr>
          <w:t>16 статьи 9</w:t>
        </w:r>
      </w:hyperlink>
      <w:r>
        <w:t xml:space="preserve"> настоящего Федерального закона в поряд</w:t>
      </w:r>
      <w:r>
        <w:t>ке, предусмотренном советом директоров корпорации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2" w:name="P816"/>
      <w:bookmarkEnd w:id="122"/>
      <w:r>
        <w:t xml:space="preserve">2) организует и проводит в установленном Правительством Российской Федерации </w:t>
      </w:r>
      <w:hyperlink r:id="rId427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</w:t>
      </w:r>
      <w:r>
        <w:t xml:space="preserve">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42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</w:t>
      </w:r>
      <w:r>
        <w:t xml:space="preserve">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3) организует и проводит в установленном Правительством Российской Федерации </w:t>
      </w:r>
      <w:hyperlink r:id="rId429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</w:t>
      </w:r>
      <w:r>
        <w:t>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</w:t>
      </w:r>
      <w:r>
        <w:t xml:space="preserve">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43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</w:t>
      </w:r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организует и проводит в установленном Правител</w:t>
      </w:r>
      <w:r>
        <w:t xml:space="preserve">ьством Российской Федерации </w:t>
      </w:r>
      <w:hyperlink r:id="rId431" w:tooltip="Постановление Правительства РФ от 21.11.2015 N 1255 &quot;О порядке проведения акционерным обществом &quot;Федеральная корпорация по развитию малого и среднего предпринимательства&quot; мониторинга осуществления органами исполнительной власти субъектов Российской Федерации и">
        <w:r>
          <w:rPr>
            <w:color w:val="0000FF"/>
          </w:rPr>
          <w:t>порядке</w:t>
        </w:r>
      </w:hyperlink>
      <w:r>
        <w:t xml:space="preserve"> мониторинг осуществления органами исполнительной власти субъектов Российской Фед</w:t>
      </w:r>
      <w:r>
        <w:t>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</w:t>
      </w:r>
      <w:r>
        <w:t xml:space="preserve">, конкретных заказчиков, определенных Правительством Российской Федерации в соответствии с Федеральным </w:t>
      </w:r>
      <w:hyperlink r:id="rId43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</w:t>
      </w:r>
      <w:r>
        <w:t>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3" w:name="P819"/>
      <w:bookmarkEnd w:id="123"/>
      <w:r>
        <w:t>5) организует и проводит в установленном Правительством Российской Федерации порядке мониторинг осуществления орган</w:t>
      </w:r>
      <w:r>
        <w:t>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</w:t>
      </w:r>
      <w:r>
        <w:t>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</w:t>
      </w:r>
      <w:r>
        <w:t xml:space="preserve"> отдельных заказчиков, определенных Правительством Российской Федерации в соответствии с Федеральным </w:t>
      </w:r>
      <w:hyperlink r:id="rId43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6) обращается в антимонопольный орган в случаях, установленных </w:t>
      </w:r>
      <w:hyperlink r:id="rId43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12 статьи 3</w:t>
        </w:r>
      </w:hyperlink>
      <w:r>
        <w:t xml:space="preserve"> и </w:t>
      </w:r>
      <w:hyperlink r:id="rId43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статьей 5.1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лиц";</w:t>
      </w:r>
    </w:p>
    <w:p w:rsidR="002A69FD" w:rsidRDefault="00981C88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436" w:tooltip="Ссылка на КонсультантПлюс">
        <w:r>
          <w:rPr>
            <w:color w:val="0000FF"/>
          </w:rPr>
          <w:t>закона</w:t>
        </w:r>
      </w:hyperlink>
      <w:r>
        <w:t xml:space="preserve"> от 31.12.2017 N 505-ФЗ)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7) обжалует в судебном порядке действия (бездействие) заказчиков, определенных в соответствии с Федеральным </w:t>
      </w:r>
      <w:hyperlink r:id="rId43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</w:t>
      </w:r>
      <w:r>
        <w:t>ких лиц", в отношении субъектов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8) организует систему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</w:t>
      </w:r>
      <w:r>
        <w:t>деятельности корпорации развития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(п. 8 в ред. Федерального </w:t>
      </w:r>
      <w:hyperlink r:id="rId438" w:tooltip="Ссылка на КонсультантПлюс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</w:t>
      </w:r>
      <w:r>
        <w:t>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Федерации;</w:t>
      </w:r>
    </w:p>
    <w:p w:rsidR="002A69FD" w:rsidRDefault="00981C88">
      <w:pPr>
        <w:pStyle w:val="ConsPlusNormal0"/>
        <w:jc w:val="both"/>
      </w:pPr>
      <w:r>
        <w:t xml:space="preserve">(п. 8.1 введен Федеральным </w:t>
      </w:r>
      <w:hyperlink r:id="rId439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8.2) разрабатывает с учетом предложений общероссийских некоммерческих организаций</w:t>
      </w:r>
      <w:r>
        <w:t>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ре</w:t>
      </w:r>
      <w:r>
        <w:t xml:space="preserve">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информационной, маркетинговой </w:t>
      </w:r>
      <w:r>
        <w:t>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</w:t>
      </w:r>
      <w:r>
        <w:t xml:space="preserve">ленными Правительством Российской Федерации в соответствии с Федеральным </w:t>
      </w:r>
      <w:hyperlink r:id="rId44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лиц"), которые утверждаются сов</w:t>
      </w:r>
      <w:r>
        <w:t>етом 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</w:t>
      </w:r>
      <w:r>
        <w:t>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(п. 8.2 введен Федеральным </w:t>
      </w:r>
      <w:hyperlink r:id="rId44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9)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микрофинансовы</w:t>
      </w:r>
      <w:r>
        <w:t xml:space="preserve">х организаций предпринимательского финансирования, региональных гарантийных организаций,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советом директоров </w:t>
      </w:r>
      <w:r>
        <w:t>корпорации развития малого и среднего предпринимательства;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Федеральных законов от 03.07.2016 </w:t>
      </w:r>
      <w:hyperlink r:id="rId44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27.12.2018 </w:t>
      </w:r>
      <w:hyperlink r:id="rId443" w:tooltip="Ссылка на КонсультантПлюс">
        <w:r>
          <w:rPr>
            <w:color w:val="0000FF"/>
          </w:rPr>
          <w:t>N 537-ФЗ</w:t>
        </w:r>
      </w:hyperlink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4" w:name="P831"/>
      <w:bookmarkEnd w:id="124"/>
      <w:r>
        <w:t>10) в порядке и на условиях, которые установлены советом директоров корпорации развития малого и среднего пре</w:t>
      </w:r>
      <w:r>
        <w:t>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индивидуальным предпринимателям;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44" w:tooltip="Ссылка на КонсультантПлюс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11) 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</w:t>
      </w:r>
      <w:r>
        <w:t xml:space="preserve">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12) организует и проводит в установленном Правительством Российской Федерации </w:t>
      </w:r>
      <w:hyperlink r:id="rId445" w:tooltip="Ссылка на КонсультантПлюс">
        <w:r>
          <w:rPr>
            <w:color w:val="0000FF"/>
          </w:rPr>
          <w:t>порядке</w:t>
        </w:r>
      </w:hyperlink>
      <w:r>
        <w:t xml:space="preserve"> мониторинг оказания федеральными органами исполнительной власти, органами исполнительной власти субъектов Российской Федерации</w:t>
      </w:r>
      <w:r>
        <w:t>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</w:t>
      </w:r>
      <w:r>
        <w:t>руктуру поддержки субъектов малого и среднего предпринимательства, поддержки субъектам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12.1) организует и проводит в порядке, установленном федеральным органом исполнительной власти, осуществляющим функции по выработк</w:t>
      </w:r>
      <w:r>
        <w:t xml:space="preserve">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</w:t>
      </w:r>
      <w:hyperlink w:anchor="P497" w:tooltip="Статья 15.2. Требования к региональным гарантийным организациям и к их деятельности">
        <w:r>
          <w:rPr>
            <w:color w:val="0000FF"/>
          </w:rPr>
          <w:t>статьей 15.2</w:t>
        </w:r>
      </w:hyperlink>
      <w:r>
        <w:t xml:space="preserve"> настоящего Федерального закона требований;</w:t>
      </w:r>
    </w:p>
    <w:p w:rsidR="002A69FD" w:rsidRDefault="00981C88">
      <w:pPr>
        <w:pStyle w:val="ConsPlusNormal0"/>
        <w:jc w:val="both"/>
      </w:pPr>
      <w:r>
        <w:t xml:space="preserve">(п. 12.1 введен Федеральным </w:t>
      </w:r>
      <w:hyperlink r:id="rId44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</w:t>
      </w:r>
      <w:r>
        <w:t xml:space="preserve">ятельности, в том числе среднего и малого бизнеса, в случае выявления несоблюдения региональными гарантийными организациями предусмотренных </w:t>
      </w:r>
      <w:hyperlink w:anchor="P497" w:tooltip="Статья 15.2. Требования к региональным гарантийным организациям и к их деятельности">
        <w:r>
          <w:rPr>
            <w:color w:val="0000FF"/>
          </w:rPr>
          <w:t>статьей 15.2</w:t>
        </w:r>
      </w:hyperlink>
      <w: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прекращении, приостановлении предоставления субсидий;</w:t>
      </w:r>
    </w:p>
    <w:p w:rsidR="002A69FD" w:rsidRDefault="00981C88">
      <w:pPr>
        <w:pStyle w:val="ConsPlusNormal0"/>
        <w:jc w:val="both"/>
      </w:pPr>
      <w:r>
        <w:t xml:space="preserve">(п. 12.2 введен Федеральным </w:t>
      </w:r>
      <w:hyperlink r:id="rId447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12.3) осуществляет ведение единого реестра организаций инфраструктуры поддержки;</w:t>
      </w:r>
    </w:p>
    <w:p w:rsidR="002A69FD" w:rsidRDefault="00981C88">
      <w:pPr>
        <w:pStyle w:val="ConsPlusNormal0"/>
        <w:jc w:val="both"/>
      </w:pPr>
      <w:r>
        <w:t xml:space="preserve">(п. 12.3 введен Федеральным </w:t>
      </w:r>
      <w:hyperlink r:id="rId44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265-ФЗ; в ред. Федерального </w:t>
      </w:r>
      <w:hyperlink r:id="rId449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12.4) ежегодно организует и </w:t>
      </w:r>
      <w:r>
        <w:t xml:space="preserve">проводит в порядке, указанном в </w:t>
      </w:r>
      <w:hyperlink w:anchor="P526" w:tooltip="9.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а">
        <w:r>
          <w:rPr>
            <w:color w:val="0000FF"/>
          </w:rPr>
          <w:t>части 9 статьи 15.2</w:t>
        </w:r>
      </w:hyperlink>
      <w:r>
        <w:t xml:space="preserve"> настоящего Федерального закона, ранжирование региональных гарантийных организаций с присвоением ранга;</w:t>
      </w:r>
    </w:p>
    <w:p w:rsidR="002A69FD" w:rsidRDefault="00981C88">
      <w:pPr>
        <w:pStyle w:val="ConsPlusNormal0"/>
        <w:jc w:val="both"/>
      </w:pPr>
      <w:r>
        <w:t xml:space="preserve">(п. 12.4 введен Федеральным </w:t>
      </w:r>
      <w:hyperlink r:id="rId450" w:tooltip="Ссылка на КонсультантПлюс">
        <w:r>
          <w:rPr>
            <w:color w:val="0000FF"/>
          </w:rPr>
          <w:t>законом</w:t>
        </w:r>
      </w:hyperlink>
      <w:r>
        <w:t xml:space="preserve"> от 01.04.2020 N 83-ФЗ)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12.5) ведет реестр программ развития поставщиков (исполнителей, подрядчиков), утвержденных в соответств</w:t>
      </w:r>
      <w:r>
        <w:t xml:space="preserve">ии со </w:t>
      </w:r>
      <w:hyperlink w:anchor="P57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(п. 12.5 введен Федеральным </w:t>
      </w:r>
      <w:hyperlink r:id="rId451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12.6) ведет реестр участников программ развития поставщиков (исполнителей, подрядчиков), не исполнивших своих обязательств перед заказчиком</w:t>
      </w:r>
      <w:r>
        <w:t>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</w:p>
    <w:p w:rsidR="002A69FD" w:rsidRDefault="00981C88">
      <w:pPr>
        <w:pStyle w:val="ConsPlusNormal0"/>
        <w:jc w:val="both"/>
      </w:pPr>
      <w:r>
        <w:t xml:space="preserve">(п. 12.6 введен Федеральным </w:t>
      </w:r>
      <w:hyperlink r:id="rId452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12.7) проводит мониторинг реализации программ развития поставщиков (исполнит</w:t>
      </w:r>
      <w:r>
        <w:t xml:space="preserve">елей, подрядчиков), утвержденных в соответствии со </w:t>
      </w:r>
      <w:hyperlink w:anchor="P57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закона, с составлением ежегодного отчета о результатах реализаци</w:t>
      </w:r>
      <w:r>
        <w:t>и программ развития поставщиков (исполнителей, подрядчиков);</w:t>
      </w:r>
    </w:p>
    <w:p w:rsidR="002A69FD" w:rsidRDefault="00981C88">
      <w:pPr>
        <w:pStyle w:val="ConsPlusNormal0"/>
        <w:jc w:val="both"/>
      </w:pPr>
      <w:r>
        <w:t xml:space="preserve">(п. 12.7 введен Федеральным </w:t>
      </w:r>
      <w:hyperlink r:id="rId453" w:tooltip="Ссылка на КонсультантПлюс">
        <w:r>
          <w:rPr>
            <w:color w:val="0000FF"/>
          </w:rPr>
          <w:t>законом</w:t>
        </w:r>
      </w:hyperlink>
      <w:r>
        <w:t xml:space="preserve"> о</w:t>
      </w:r>
      <w:r>
        <w:t>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12.8) 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в том числе в целях последующего заключения договоров, предус</w:t>
      </w:r>
      <w:r>
        <w:t xml:space="preserve">мотренных </w:t>
      </w:r>
      <w:hyperlink w:anchor="P620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(п. 12.8 введен Федеральным </w:t>
      </w:r>
      <w:hyperlink r:id="rId454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12.9) оказывает информационную, правовую и иную поддержку участникам программ развития поставщиков (исполнителей, подрядчиков), в том числе потенциальным участникам закупок в целях заключения д</w:t>
      </w:r>
      <w:r>
        <w:t xml:space="preserve">оговоров, предусмотренных </w:t>
      </w:r>
      <w:hyperlink w:anchor="P620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закона;</w:t>
      </w:r>
    </w:p>
    <w:p w:rsidR="002A69FD" w:rsidRDefault="00981C88">
      <w:pPr>
        <w:pStyle w:val="ConsPlusNormal0"/>
        <w:jc w:val="both"/>
      </w:pPr>
      <w:r>
        <w:t xml:space="preserve">(п. 12.9 введен Федеральным </w:t>
      </w:r>
      <w:hyperlink r:id="rId455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12.10) оказывает информационную, консультационную и иную поддержку з</w:t>
      </w:r>
      <w:r>
        <w:t xml:space="preserve">аказчикам при формировании и реализации программ развития поставщиков (исполнителей, подрядчиков), предусмотренных </w:t>
      </w:r>
      <w:hyperlink w:anchor="P575" w:tooltip="Статья 16.1. Программа развития поставщиков (исполнителей, подрядчиков)">
        <w:r>
          <w:rPr>
            <w:color w:val="0000FF"/>
          </w:rPr>
          <w:t>статьей 16.1</w:t>
        </w:r>
      </w:hyperlink>
      <w:r>
        <w:t xml:space="preserve"> настоящего Федерального </w:t>
      </w:r>
      <w:r>
        <w:t>закона;</w:t>
      </w:r>
    </w:p>
    <w:p w:rsidR="002A69FD" w:rsidRDefault="00981C88">
      <w:pPr>
        <w:pStyle w:val="ConsPlusNormal0"/>
        <w:jc w:val="both"/>
      </w:pPr>
      <w:r>
        <w:t xml:space="preserve">(п. 12.10 введен Федеральным </w:t>
      </w:r>
      <w:hyperlink r:id="rId456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12.11) проводит мониторинг хо</w:t>
      </w:r>
      <w:r>
        <w:t xml:space="preserve">да реализации договоров, предусмотренных </w:t>
      </w:r>
      <w:hyperlink w:anchor="P620" w:tooltip="12. 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и с законодательством Российско">
        <w:r>
          <w:rPr>
            <w:color w:val="0000FF"/>
          </w:rPr>
          <w:t>частью 12 статьи 16.1</w:t>
        </w:r>
      </w:hyperlink>
      <w:r>
        <w:t xml:space="preserve"> настоящего Федерального закона, а также анализ эффективности их реализации;</w:t>
      </w:r>
    </w:p>
    <w:p w:rsidR="002A69FD" w:rsidRDefault="00981C88">
      <w:pPr>
        <w:pStyle w:val="ConsPlusNormal0"/>
        <w:jc w:val="both"/>
      </w:pPr>
      <w:r>
        <w:t xml:space="preserve">(п. 12.11 введен Федеральным </w:t>
      </w:r>
      <w:hyperlink r:id="rId457" w:tooltip="Ссылка на КонсультантПлюс">
        <w:r>
          <w:rPr>
            <w:color w:val="0000FF"/>
          </w:rPr>
          <w:t>законом</w:t>
        </w:r>
      </w:hyperlink>
      <w:r>
        <w:t xml:space="preserve"> от 14.07.2022 N 285-ФЗ)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12.12) организует и проводит в порядке, установленном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государственными (муниципальными) микрофинансовыми организациями преду</w:t>
      </w:r>
      <w:r>
        <w:t xml:space="preserve">смотренных </w:t>
      </w:r>
      <w:hyperlink w:anchor="P541" w:tooltip="Статья 15.4. Требования к государственным (муниципальным) микрофинансовым организациям и их деятельности">
        <w:r>
          <w:rPr>
            <w:color w:val="0000FF"/>
          </w:rPr>
          <w:t>статьей 15.4</w:t>
        </w:r>
      </w:hyperlink>
      <w:r>
        <w:t xml:space="preserve"> настоящего Федерального закона требований;</w:t>
      </w:r>
    </w:p>
    <w:p w:rsidR="002A69FD" w:rsidRDefault="00981C88">
      <w:pPr>
        <w:pStyle w:val="ConsPlusNormal0"/>
        <w:jc w:val="both"/>
      </w:pPr>
      <w:r>
        <w:t xml:space="preserve">(п. 12.12 введен Федеральным </w:t>
      </w:r>
      <w:hyperlink r:id="rId458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 N 176-ФЗ)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12.13) обращается в федеральный орган исполнительной власти, осуществляющий функции по вы</w:t>
      </w:r>
      <w:r>
        <w:t>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государственными (муниципальными) микрофинансовыми организациями</w:t>
      </w:r>
      <w:r>
        <w:t xml:space="preserve"> предусмотренных </w:t>
      </w:r>
      <w:hyperlink w:anchor="P541" w:tooltip="Статья 15.4. Требования к государственным (муниципальным) микрофинансовым организациям и их деятельности">
        <w:r>
          <w:rPr>
            <w:color w:val="0000FF"/>
          </w:rPr>
          <w:t>статьей 15.4</w:t>
        </w:r>
      </w:hyperlink>
      <w:r>
        <w:t xml:space="preserve"> настоящего Федерального закона требований в целях принятия решений в соответствии с бюдже</w:t>
      </w:r>
      <w:r>
        <w:t>тным законодательством Российской Федерации;</w:t>
      </w:r>
    </w:p>
    <w:p w:rsidR="002A69FD" w:rsidRDefault="00981C88">
      <w:pPr>
        <w:pStyle w:val="ConsPlusNormal0"/>
        <w:jc w:val="both"/>
      </w:pPr>
      <w:r>
        <w:t xml:space="preserve">(п. 12.13 введен Федеральным </w:t>
      </w:r>
      <w:hyperlink r:id="rId459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 N 176-ФЗ)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12.14) ежегодно организует и проводит в порядке, указанном в </w:t>
      </w:r>
      <w:hyperlink w:anchor="P558" w:tooltip="8. Государственные (муниципальные) микрофинансов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госуда">
        <w:r>
          <w:rPr>
            <w:color w:val="0000FF"/>
          </w:rPr>
          <w:t>части 8 статьи 15.4</w:t>
        </w:r>
      </w:hyperlink>
      <w:r>
        <w:t xml:space="preserve"> настоящего Федерального закона, ранжирование государственных (муниципальных) микрофинансовых организаций с присво</w:t>
      </w:r>
      <w:r>
        <w:t>ением ранга;</w:t>
      </w:r>
    </w:p>
    <w:p w:rsidR="002A69FD" w:rsidRDefault="00981C88">
      <w:pPr>
        <w:pStyle w:val="ConsPlusNormal0"/>
        <w:jc w:val="both"/>
      </w:pPr>
      <w:r>
        <w:t xml:space="preserve">(п. 12.14 введен Федеральным </w:t>
      </w:r>
      <w:hyperlink r:id="rId460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 N 176-ФЗ)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12.15) уведомляет Центра</w:t>
      </w:r>
      <w:r>
        <w:t xml:space="preserve">льный банк Российской Федерации о результатах оценки соблюдения государственными (муниципальными) микрофинансовыми организациями предусмотренных </w:t>
      </w:r>
      <w:hyperlink w:anchor="P541" w:tooltip="Статья 15.4. Требования к государственным (муниципальным) микрофинансовым организациям и их деятельности">
        <w:r>
          <w:rPr>
            <w:color w:val="0000FF"/>
          </w:rPr>
          <w:t>статьей 15.4</w:t>
        </w:r>
      </w:hyperlink>
      <w:r>
        <w:t xml:space="preserve"> настоящего Федерального закона требований, в том числе о выявленных в ходе ее проведения случаях несоблюдения государственными (муниципальными) микрофинансовыми организациями указанных требований, в течение тридцати к</w:t>
      </w:r>
      <w:r>
        <w:t>алендарных дней со дня проведения такой оценки;</w:t>
      </w:r>
    </w:p>
    <w:p w:rsidR="002A69FD" w:rsidRDefault="00981C88">
      <w:pPr>
        <w:pStyle w:val="ConsPlusNormal0"/>
        <w:jc w:val="both"/>
      </w:pPr>
      <w:r>
        <w:t xml:space="preserve">(п. 12.15 введен Федеральным </w:t>
      </w:r>
      <w:hyperlink r:id="rId461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28.04.2023</w:t>
      </w:r>
      <w:r>
        <w:t xml:space="preserve"> N 176-ФЗ)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13) направляет предложения в Правительственную комиссию по вопросам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</w:t>
      </w:r>
      <w:r>
        <w:t>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</w:t>
      </w:r>
      <w:r>
        <w:t>инимательства;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62" w:tooltip="Ссылка на КонсультантПлюс">
        <w:r>
          <w:rPr>
            <w:color w:val="0000FF"/>
          </w:rPr>
          <w:t>закона</w:t>
        </w:r>
      </w:hyperlink>
      <w:r>
        <w:t xml:space="preserve"> от 28.06.2022 N 197-ФЗ)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14) организует разработку инфор</w:t>
      </w:r>
      <w:r>
        <w:t xml:space="preserve">мационно-аналитических систем для решения задач, предусмотренных </w:t>
      </w:r>
      <w:hyperlink w:anchor="P803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15) осуществляет в установленном законодат</w:t>
      </w:r>
      <w:r>
        <w:t>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16) осуществляет иные функции для решения задач, предусмот</w:t>
      </w:r>
      <w:r>
        <w:t xml:space="preserve">ренных </w:t>
      </w:r>
      <w:hyperlink w:anchor="P803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частью 2</w:t>
        </w:r>
      </w:hyperlink>
      <w:r>
        <w:t xml:space="preserve"> настоящей статьи, другими федеральными законами, решениями или поручениями Президента Российской Федерации, решениями </w:t>
      </w:r>
      <w:r>
        <w:t>Правительства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</w:t>
      </w:r>
      <w:r>
        <w:t>ове иными нормативными правовыми актами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</w:t>
      </w:r>
      <w:r>
        <w:t>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</w:t>
      </w:r>
      <w:r>
        <w:t xml:space="preserve">ктов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малого и среднего </w:t>
      </w:r>
      <w:r>
        <w:t>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</w:t>
      </w:r>
      <w:r>
        <w:t xml:space="preserve">и с </w:t>
      </w:r>
      <w:hyperlink w:anchor="P813" w:tooltip="3. Утратил силу с 1 января 2016 года. - Федеральный закон от 29.12.2015 N 408-ФЗ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6.1. Корпорация развития малого и среднего предпринимательства организует в порядке и на условиях, которые уста</w:t>
      </w:r>
      <w:r>
        <w:t>новлены советом директоров корпорации развития малого и среднего предпринимательства, оказание на возмездной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</w:t>
      </w:r>
      <w:r>
        <w:t xml:space="preserve">е с юридическими лицами, являющимися заказчиками товаров, работ, услуг в соответствии с Федеральным </w:t>
      </w:r>
      <w:hyperlink r:id="rId46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</w:t>
      </w:r>
      <w:r>
        <w:t xml:space="preserve">дами юридических лиц", за исключением случаев, предусмотренных </w:t>
      </w:r>
      <w:hyperlink w:anchor="P816" w:tooltip="2) организует и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">
        <w:r>
          <w:rPr>
            <w:color w:val="0000FF"/>
          </w:rPr>
          <w:t>пунктами 2</w:t>
        </w:r>
      </w:hyperlink>
      <w:r>
        <w:t xml:space="preserve"> </w:t>
      </w:r>
      <w:hyperlink w:anchor="P819" w:tooltip="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">
        <w:r>
          <w:rPr>
            <w:color w:val="0000FF"/>
          </w:rPr>
          <w:t>- 5 части 4</w:t>
        </w:r>
      </w:hyperlink>
      <w:r>
        <w:t xml:space="preserve"> настоящей статьи.</w:t>
      </w:r>
    </w:p>
    <w:p w:rsidR="002A69FD" w:rsidRDefault="00981C88">
      <w:pPr>
        <w:pStyle w:val="ConsPlusNormal0"/>
        <w:jc w:val="both"/>
      </w:pPr>
      <w:r>
        <w:t xml:space="preserve">(часть 6.1 введена Федеральным </w:t>
      </w:r>
      <w:hyperlink r:id="rId464" w:tooltip="Федеральный закон от 27.12.2019 N 474-ФЗ &quot;О внесении изменений в статью 25.1 Федерального закона &quot;О развитии малого и среднего предпринимательства в Российской Федерации&quot; и статью 8 Федерального закона &quot;О закупках товаров, работ, услуг отдельными видами юридич">
        <w:r>
          <w:rPr>
            <w:color w:val="0000FF"/>
          </w:rPr>
          <w:t>законом</w:t>
        </w:r>
      </w:hyperlink>
      <w:r>
        <w:t xml:space="preserve"> от 27.12.2019 N 474-ФЗ)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6.2. Корпорация развития малого и среднего предпринимательства, ее дочерние общества участвуют в реализации проектов, направленных</w:t>
      </w:r>
      <w:r>
        <w:t xml:space="preserve"> на развитие особых экономических зон и монопрофильных муниципальных образований (моногородов), путем предоставления поддержки субъектам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(часть 6.2 введена Федеральным </w:t>
      </w:r>
      <w:hyperlink r:id="rId465" w:tooltip="Ссылка на КонсультантПлюс">
        <w:r>
          <w:rPr>
            <w:color w:val="0000FF"/>
          </w:rPr>
          <w:t>законом</w:t>
        </w:r>
      </w:hyperlink>
      <w:r>
        <w:t xml:space="preserve"> от 23.05.2025 N 117-ФЗ)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7. Корпорация развития малого и среднего предпринимательства вправе предоставлять услуги в целях развития малого и </w:t>
      </w:r>
      <w:r>
        <w:t xml:space="preserve">среднего предпринимательства через создаваемые в соответствии с Федеральным </w:t>
      </w:r>
      <w:hyperlink r:id="rId466" w:tooltip="Ссылка на КонсультантПлюс">
        <w:r>
          <w:rPr>
            <w:color w:val="0000FF"/>
          </w:rPr>
          <w:t>законом</w:t>
        </w:r>
      </w:hyperlink>
      <w:r>
        <w:t xml:space="preserve"> от 27 июля 2010 года N 210-ФЗ "Об о</w:t>
      </w:r>
      <w:r>
        <w:t>рганизации предоставления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</w:t>
      </w:r>
      <w:r>
        <w:t>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</w:t>
      </w:r>
      <w:r>
        <w:t>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</w:t>
      </w:r>
      <w:r>
        <w:t>ых технологий, созданных для предоставления государственных и муниципальных услуг в электронной форме.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 Корпорация развития малого и среднего предпр</w:t>
      </w:r>
      <w:r>
        <w:t xml:space="preserve">инимательства при предоставлении услуг в целях развития малого и среднего предпринимательства вправе запрашивать </w:t>
      </w:r>
      <w:hyperlink r:id="rId468" w:tooltip="Ссылка на КонсультантПлюс">
        <w:r>
          <w:rPr>
            <w:color w:val="0000FF"/>
          </w:rPr>
          <w:t>документы и информацию</w:t>
        </w:r>
      </w:hyperlink>
      <w:r>
        <w:t xml:space="preserve">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</w:t>
      </w:r>
      <w:hyperlink r:id="rId469" w:tooltip="Ссылка на КонсультантПлюс">
        <w:r>
          <w:rPr>
            <w:color w:val="0000FF"/>
          </w:rPr>
          <w:t>Правила</w:t>
        </w:r>
      </w:hyperlink>
      <w:r>
        <w:t xml:space="preserve">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</w:t>
      </w:r>
      <w:r>
        <w:t xml:space="preserve"> электронной форме,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03.08.2018 N 313-ФЗ &quot;О внесении изменений в Федеральный закон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9.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</w:t>
      </w:r>
      <w:r>
        <w:t>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</w:t>
      </w:r>
      <w:r>
        <w:t>ельства, а также участвовать в некоммерческих организациях, которые создаются (созданы) на территории Российской Федерации и за рубежом.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471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10.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</w:t>
      </w:r>
      <w:r>
        <w:t>сти Российской 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2A69FD" w:rsidRDefault="00981C88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472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 Корпорации развития малого и среднего предпринимательства для решения задач и осуществления функций, пре</w:t>
      </w:r>
      <w:r>
        <w:t>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</w:t>
      </w:r>
      <w:r>
        <w:t xml:space="preserve"> в иных предусмотренных законодательством Российской Федерации формах.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11.1. Корпорация развития малого и среднего предпринимательства вправе осуществлять инвестирование и (или) размещение временно свободных средств в следующие активы (объекты инвестирован</w:t>
      </w:r>
      <w:r>
        <w:t>ия):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долговые обязательства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депозиты и субординированные депозиты в кредитных организациях, соответствующих требованиям, установленным Правительством Российской Федерации, а также в государственной корпорации развития "ВЭБ.РФ".</w:t>
      </w:r>
    </w:p>
    <w:p w:rsidR="002A69FD" w:rsidRDefault="00981C88">
      <w:pPr>
        <w:pStyle w:val="ConsPlusNormal0"/>
        <w:jc w:val="both"/>
      </w:pPr>
      <w:r>
        <w:t xml:space="preserve">(п. 2 в ред. Федерального </w:t>
      </w:r>
      <w:hyperlink r:id="rId473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2A69FD" w:rsidRDefault="00981C88">
      <w:pPr>
        <w:pStyle w:val="ConsPlusNormal0"/>
        <w:jc w:val="both"/>
      </w:pPr>
      <w:r>
        <w:t xml:space="preserve">(часть 11.1 в ред. Федерального </w:t>
      </w:r>
      <w:hyperlink r:id="rId474" w:tooltip="Ссылка на КонсультантПлюс">
        <w:r>
          <w:rPr>
            <w:color w:val="0000FF"/>
          </w:rPr>
          <w:t>закона</w:t>
        </w:r>
      </w:hyperlink>
      <w:r>
        <w:t xml:space="preserve"> от 27.11.2017 N 356-ФЗ)</w:t>
      </w:r>
    </w:p>
    <w:p w:rsidR="002A69FD" w:rsidRDefault="002A69F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A6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9FD" w:rsidRDefault="00981C88">
            <w:pPr>
              <w:pStyle w:val="ConsPlusNormal0"/>
              <w:jc w:val="both"/>
            </w:pPr>
            <w:r>
              <w:rPr>
                <w:color w:val="392C69"/>
              </w:rPr>
              <w:t xml:space="preserve">С 14.12.2025 ст. 25.1 дополняется ч. 11.1-1 </w:t>
            </w:r>
            <w:r>
              <w:rPr>
                <w:color w:val="392C69"/>
              </w:rPr>
              <w:t>и 11.1-2 (</w:t>
            </w:r>
            <w:hyperlink r:id="rId475" w:tooltip="Ссылка на КонсультантПлю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475-ФЗ). См. будущую </w:t>
            </w:r>
            <w:hyperlink r:id="rId476" w:tooltip="Ссылка на КонсультантПлюс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9FD" w:rsidRDefault="002A69FD">
            <w:pPr>
              <w:pStyle w:val="ConsPlusNormal0"/>
            </w:pPr>
          </w:p>
        </w:tc>
      </w:tr>
    </w:tbl>
    <w:p w:rsidR="002A69FD" w:rsidRDefault="00981C88">
      <w:pPr>
        <w:pStyle w:val="ConsPlusNormal0"/>
        <w:spacing w:before="300"/>
        <w:ind w:firstLine="540"/>
        <w:jc w:val="both"/>
      </w:pPr>
      <w:r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свободных средств. При этом дочерние общества корпорации развития малого и среднего предпринимательства, не явл</w:t>
      </w:r>
      <w:r>
        <w:t xml:space="preserve">яющиеся и не признанные квалифицированными инвесторами в соответствии с Федеральным </w:t>
      </w:r>
      <w:hyperlink r:id="rId477" w:tooltip="Федеральный закон от 22.04.1996 N 39-ФЗ (ред. от 28.12.2024) &quot;О рынке ценных бумаг&quot; (с изм. и доп., вступ. в силу с 27.06.2025) {КонсультантПлюс}">
        <w:r>
          <w:rPr>
            <w:color w:val="0000FF"/>
          </w:rPr>
          <w:t>законом</w:t>
        </w:r>
      </w:hyperlink>
      <w:r>
        <w:t xml:space="preserve"> от 22 апреля 1996 года N 39-ФЗ "О рынке ценных бумаг", вправе осуществлять инвестирование и (или) размещение временно свободных средств исключительно в долговые </w:t>
      </w:r>
      <w:r>
        <w:t>обязательства 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11.2 введена Федеральным </w:t>
      </w:r>
      <w:hyperlink r:id="rId478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</w:t>
      </w:r>
      <w:r>
        <w:t>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11.3. 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</w:t>
      </w:r>
      <w:r>
        <w:t xml:space="preserve">орами в соответствии с Федеральным </w:t>
      </w:r>
      <w:hyperlink r:id="rId479" w:tooltip="Федеральный закон от 22.04.1996 N 39-ФЗ (ред. от 28.12.2024) &quot;О рынке ценных бумаг&quot; (с изм. и доп., вступ. в силу с 27.06.2025) {КонсультантПлюс}">
        <w:r>
          <w:rPr>
            <w:color w:val="0000FF"/>
          </w:rPr>
          <w:t>законом</w:t>
        </w:r>
      </w:hyperlink>
      <w:r>
        <w:t xml:space="preserve"> от 22 апреля 1996 года N 39-ФЗ "О 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</w:t>
      </w:r>
      <w:r>
        <w:t>бществ, а в случае, если такие органы в дочерних обществах не образованы, - высшими органами управления ее дочерних обществ.</w:t>
      </w:r>
    </w:p>
    <w:p w:rsidR="002A69FD" w:rsidRDefault="00981C88">
      <w:pPr>
        <w:pStyle w:val="ConsPlusNormal0"/>
        <w:jc w:val="both"/>
      </w:pPr>
      <w:r>
        <w:t xml:space="preserve">(часть 11.3 введена Федеральным </w:t>
      </w:r>
      <w:hyperlink r:id="rId480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5" w:name="P896"/>
      <w:bookmarkEnd w:id="125"/>
      <w:r>
        <w:t>11.4. Корпорация развития малого и среднего предпринимательства обязана соблюдать следующие нормативы: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норматив достаточности собственных средств (капитала);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норматив соотношения собственных средств (капитала) и принятых обязательств;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максимальный размер риска на одного контрагента или группу связанных контрагентов;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совокупная величина риска по инсайдерам корпорации развития малого и среднего предприни</w:t>
      </w:r>
      <w:r>
        <w:t>мательства.</w:t>
      </w:r>
    </w:p>
    <w:p w:rsidR="002A69FD" w:rsidRDefault="00981C88">
      <w:pPr>
        <w:pStyle w:val="ConsPlusNormal0"/>
        <w:jc w:val="both"/>
      </w:pPr>
      <w:r>
        <w:t xml:space="preserve">(часть 11.4 введена Федеральным </w:t>
      </w:r>
      <w:hyperlink r:id="rId481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11.5. </w:t>
      </w:r>
      <w:hyperlink r:id="rId482" w:tooltip="Ссылка на КонсультантПлюс">
        <w:r>
          <w:rPr>
            <w:color w:val="0000FF"/>
          </w:rPr>
          <w:t>Числовые значения</w:t>
        </w:r>
      </w:hyperlink>
      <w:r>
        <w:t xml:space="preserve"> и </w:t>
      </w:r>
      <w:hyperlink r:id="rId483" w:tooltip="Ссылка на КонсультантПлюс">
        <w:r>
          <w:rPr>
            <w:color w:val="0000FF"/>
          </w:rPr>
          <w:t>порядок</w:t>
        </w:r>
      </w:hyperlink>
      <w:r>
        <w:t xml:space="preserve"> расчета нормативов, указанных в </w:t>
      </w:r>
      <w:hyperlink w:anchor="P896" w:tooltip="11.4. Корпорация развития малого и среднего предпринимательства обязана соблюдать следующие нормативы:">
        <w:r>
          <w:rPr>
            <w:color w:val="0000FF"/>
          </w:rPr>
          <w:t>час</w:t>
        </w:r>
        <w:r>
          <w:rPr>
            <w:color w:val="0000FF"/>
          </w:rPr>
          <w:t>ти 11.4</w:t>
        </w:r>
      </w:hyperlink>
      <w:r>
        <w:t xml:space="preserve"> настоящей статьи (далее - нормативы), устанавливаются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11.5 введена Федеральным </w:t>
      </w:r>
      <w:hyperlink r:id="rId484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11.6. Соблюдение корпорацией развития малого и среднего предпринимательства нормативов подлежит проверке аудиторской организацией. </w:t>
      </w:r>
      <w:hyperlink r:id="rId485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аудиторской организации и порядку ее отбора, а также </w:t>
      </w:r>
      <w:hyperlink r:id="rId486" w:tooltip="Ссылка на КонсультантПлюс">
        <w:r>
          <w:rPr>
            <w:color w:val="0000FF"/>
          </w:rPr>
          <w:t>порядок</w:t>
        </w:r>
      </w:hyperlink>
      <w:r>
        <w:t xml:space="preserve">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</w:t>
      </w:r>
      <w:r>
        <w:t>ции.</w:t>
      </w:r>
    </w:p>
    <w:p w:rsidR="002A69FD" w:rsidRDefault="00981C88">
      <w:pPr>
        <w:pStyle w:val="ConsPlusNormal0"/>
        <w:jc w:val="both"/>
      </w:pPr>
      <w:r>
        <w:t xml:space="preserve">(часть 11.6 введена Федеральным </w:t>
      </w:r>
      <w:hyperlink r:id="rId487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11.7. Корпорация развития мал</w:t>
      </w:r>
      <w:r>
        <w:t xml:space="preserve">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</w:t>
      </w:r>
      <w:r>
        <w:t>среднего предпринимательства в информационно-телекоммуникационной сети "Интернет" 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>
        <w:t xml:space="preserve">,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</w:t>
      </w:r>
      <w:hyperlink r:id="rId488" w:tooltip="Ссылка на КонсультантПлюс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11.7 введена Федеральным </w:t>
      </w:r>
      <w:hyperlink r:id="rId489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6" w:name="P908"/>
      <w:bookmarkEnd w:id="126"/>
      <w:r>
        <w:t>11.8. В соответствии с нормативным правовым актом Правительства Российской Федерации уставный капитал корпорации ра</w:t>
      </w:r>
      <w:r>
        <w:t>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(решение об утвержденном размере уставного капитала). Данный нормативный правовой акт Правительства Ро</w:t>
      </w:r>
      <w:r>
        <w:t>ссийской Федерации должен определять: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определением порядка и сроков внесения изменени</w:t>
      </w:r>
      <w:r>
        <w:t>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году);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порядок, условия и сроки внесения вкладов в уставный капитал корпорац</w:t>
      </w:r>
      <w:r>
        <w:t>ии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3) целевое назначение вкладов, вносимых в уставный капитал корпорации развития малого и среднего предпринимательства;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4) требования к показателям результативности использования вкладов, вносимых в уставный</w:t>
      </w:r>
      <w:r>
        <w:t xml:space="preserve"> капитал корпорации развития малого и среднего предпринимательства.</w:t>
      </w:r>
    </w:p>
    <w:p w:rsidR="002A69FD" w:rsidRDefault="00981C88">
      <w:pPr>
        <w:pStyle w:val="ConsPlusNormal0"/>
        <w:jc w:val="both"/>
      </w:pPr>
      <w:r>
        <w:t xml:space="preserve">(часть 11.8 введена Федеральным </w:t>
      </w:r>
      <w:hyperlink r:id="rId490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11.9. Увеличение уставного капитала корпорации развития малого и среднего предпринимательства осуществляется в соответствии с указанным в </w:t>
      </w:r>
      <w:hyperlink w:anchor="P908" w:tooltip="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">
        <w:r>
          <w:rPr>
            <w:color w:val="0000FF"/>
          </w:rPr>
          <w:t>части 11.8</w:t>
        </w:r>
      </w:hyperlink>
      <w:r>
        <w:t xml:space="preserve"> настоящей статьи нормативным правовым актом Правительства Российской Федерации в порядке, установленном Гражданским </w:t>
      </w:r>
      <w:hyperlink r:id="rId49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492" w:tooltip="Федеральный закон от 26.12.1995 N 208-ФЗ (ред. от 30.11.2024) &quot;Об акционерных общества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26 декабря 1995 года N 208-ФЗ "Об акционерных обществах".</w:t>
      </w:r>
    </w:p>
    <w:p w:rsidR="002A69FD" w:rsidRDefault="00981C88">
      <w:pPr>
        <w:pStyle w:val="ConsPlusNormal0"/>
        <w:jc w:val="both"/>
      </w:pPr>
      <w:r>
        <w:t>(часть 11.9 введена Ф</w:t>
      </w:r>
      <w:r>
        <w:t xml:space="preserve">едеральным </w:t>
      </w:r>
      <w:hyperlink r:id="rId493" w:tooltip="Ссылка на КонсультантПлюс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11.10. Для исполнения корпорацией развития малого и сре</w:t>
      </w:r>
      <w:r>
        <w:t xml:space="preserve">днего предпринимательства обязательств по поручительствам и независимым гарантиям, выдаваемым указанной корпорацией, являющейся участником национальной гарантийной системы, в соответствии с </w:t>
      </w:r>
      <w:hyperlink w:anchor="P831" w:tooltip="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">
        <w:r>
          <w:rPr>
            <w:color w:val="0000FF"/>
          </w:rPr>
          <w:t>пунктом 10 части 4</w:t>
        </w:r>
      </w:hyperlink>
      <w:r>
        <w:t xml:space="preserve"> настоящей </w:t>
      </w:r>
      <w:r>
        <w:t xml:space="preserve">статьи в целях обеспечения исполнения обязательств, указанных в </w:t>
      </w:r>
      <w:hyperlink r:id="rId494" w:tooltip="Ссылка на КонсультантПлюс">
        <w:r>
          <w:rPr>
            <w:color w:val="0000FF"/>
          </w:rPr>
          <w:t>пункте 1 части 1 статьи 17.1</w:t>
        </w:r>
      </w:hyperlink>
      <w:r>
        <w:t xml:space="preserve"> настояще</w:t>
      </w:r>
      <w:r>
        <w:t>го Федерального закона, корпорации развития малого и среднего 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 в соответствии с бюджетным законодательством</w:t>
      </w:r>
      <w:r>
        <w:t xml:space="preserve"> Российской Федерации. Предоставление такой государственной поддержки одновременно в разных формах не допускается.</w:t>
      </w:r>
    </w:p>
    <w:p w:rsidR="002A69FD" w:rsidRDefault="00981C88">
      <w:pPr>
        <w:pStyle w:val="ConsPlusNormal0"/>
        <w:jc w:val="both"/>
      </w:pPr>
      <w:r>
        <w:t xml:space="preserve">(часть 11.10 в ред. Федерального </w:t>
      </w:r>
      <w:hyperlink r:id="rId495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12. Размер доли обыкновенных акций корпорации развития малого и среднего предпринимательства, находящихся в собственности Российской Федерации, устанавливается Правительством </w:t>
      </w:r>
      <w:r>
        <w:t>Российской Федерации.</w:t>
      </w:r>
    </w:p>
    <w:p w:rsidR="002A69FD" w:rsidRDefault="00981C88">
      <w:pPr>
        <w:pStyle w:val="ConsPlusNormal0"/>
        <w:jc w:val="both"/>
      </w:pPr>
      <w:r>
        <w:t xml:space="preserve">(часть 12 в ред. Федерального </w:t>
      </w:r>
      <w:hyperlink r:id="rId496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13. Корпорация </w:t>
      </w:r>
      <w:r>
        <w:t>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</w:t>
      </w:r>
      <w:r>
        <w:t xml:space="preserve"> имущества, находящегося в ее собственности.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14. К процедуре ликвидации корпорации развития малого и среднего предпринимательства не применяются правила, предусмотренные законодательством Российской Федерации о несостоятельности (банкротстве).</w:t>
      </w:r>
    </w:p>
    <w:p w:rsidR="002A69FD" w:rsidRDefault="00981C88">
      <w:pPr>
        <w:pStyle w:val="ConsPlusNormal0"/>
        <w:jc w:val="both"/>
      </w:pPr>
      <w:r>
        <w:t>(часть 14 вв</w:t>
      </w:r>
      <w:r>
        <w:t xml:space="preserve">едена Федеральным </w:t>
      </w:r>
      <w:hyperlink r:id="rId497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25.2. Особенности управления корпорацией</w:t>
      </w:r>
      <w:r>
        <w:t xml:space="preserve"> развития малого и среднего предпринимательства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498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2A69FD" w:rsidRDefault="002A69FD">
      <w:pPr>
        <w:pStyle w:val="ConsPlusNormal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В корпорации развития малого и среднего предпринимательства образуются коллегиальный орган управления (совет директоров корпорации развития малого и среднего предпринимательства), коллегиальный исполнительный орган (правление к</w:t>
      </w:r>
      <w:r>
        <w:t>орпорации развития малого и среднего предпринимательства) и единоличный исполнительный орган (генеральный директор корпорации развития малого и среднего предпринимательства).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Совет директоров корпорации развития малого и среднего предпринимательства фор</w:t>
      </w:r>
      <w:r>
        <w:t>мируется Правительством Российской Федерации в количестве одиннадцати членов.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</w:t>
      </w:r>
      <w:r>
        <w:t>аются на должность на неопределенный срок и освобождаются от должности Правительством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Совет директоров корпорации развития малого и среднего предпринимательства принимает решения по вопросам, отнесенным к его компетенции уставом ко</w:t>
      </w:r>
      <w:r>
        <w:t>рпорации развития малого и среднего предпринимательства, в соответствии 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4. Генеральный директор корпорации </w:t>
      </w:r>
      <w:r>
        <w:t>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</w:t>
      </w:r>
      <w:r>
        <w:t xml:space="preserve"> должности.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4.1. На основании решения Правительства Российской Федерации координацию деятельности корпорации развития малого и среднего предпринимательства, а также участие в управлении деятельностью корпорации развития малого и среднего предпринимательств</w:t>
      </w:r>
      <w:r>
        <w:t xml:space="preserve">а по вопросам, связанным с достижением целей и задач указанной корпорации, предусмотренных </w:t>
      </w:r>
      <w:hyperlink w:anchor="P802" w:tooltip="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">
        <w:r>
          <w:rPr>
            <w:color w:val="0000FF"/>
          </w:rPr>
          <w:t>частями 1</w:t>
        </w:r>
      </w:hyperlink>
      <w:r>
        <w:t xml:space="preserve"> и </w:t>
      </w:r>
      <w:hyperlink w:anchor="P803" w:tooltip="2. Основными задачами корпорации развития малого и среднего предпринимательства являются:">
        <w:r>
          <w:rPr>
            <w:color w:val="0000FF"/>
          </w:rPr>
          <w:t>2 статьи 25.1</w:t>
        </w:r>
      </w:hyperlink>
      <w:r>
        <w:t xml:space="preserve"> настоящего Федерального закона, осуществляет государственная корпорация развития "ВЭБ.РФ" в соответствии с настоящим Федеральным законом и Федеральным </w:t>
      </w:r>
      <w:hyperlink r:id="rId499" w:tooltip="Ссылка на КонсультантПлюс">
        <w:r>
          <w:rPr>
            <w:color w:val="0000FF"/>
          </w:rPr>
          <w:t>законом</w:t>
        </w:r>
      </w:hyperlink>
      <w:r>
        <w:t xml:space="preserve"> от 17 мая 2007 года N 82-ФЗ "О государственной корпорации развития "ВЭБ.РФ".</w:t>
      </w:r>
    </w:p>
    <w:p w:rsidR="002A69FD" w:rsidRDefault="00981C88">
      <w:pPr>
        <w:pStyle w:val="ConsPlusNormal0"/>
        <w:jc w:val="both"/>
      </w:pPr>
      <w:r>
        <w:t xml:space="preserve">(часть 4.1 введена Федеральным </w:t>
      </w:r>
      <w:hyperlink r:id="rId500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4.2. В случае осуществления государственной корпорацией развития "ВЭ</w:t>
      </w:r>
      <w:r>
        <w:t>Б.РФ"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</w:t>
      </w:r>
      <w:r>
        <w:t>ии позиция акционера - Российской Федерации,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1) при голосовании по вопросам соответственно п</w:t>
      </w:r>
      <w:r>
        <w:t xml:space="preserve">овестки дня общего собрания акционеров корпорации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Правительства Российской Федерации </w:t>
      </w:r>
      <w:r>
        <w:t>об управлении находящимися в федеральной собственности акциями акционерных обществ, определяются в порядке, установленном Правительством Российской Федерации;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при голосовании по иным вопросам повестки дня заседания совета директоров корпорации развития </w:t>
      </w:r>
      <w:r>
        <w:t>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самостоятельно.</w:t>
      </w:r>
    </w:p>
    <w:p w:rsidR="002A69FD" w:rsidRDefault="00981C88">
      <w:pPr>
        <w:pStyle w:val="ConsPlusNormal0"/>
        <w:jc w:val="both"/>
      </w:pPr>
      <w:r>
        <w:t xml:space="preserve">(часть 4.2 введена Федеральным </w:t>
      </w:r>
      <w:hyperlink r:id="rId501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Внешний государственный аудит (контроль) в отношении деятельности корпорации развития малого и среднего предпринимательства осуществляетс</w:t>
      </w:r>
      <w:r>
        <w:t>я Счетной палатой Российской Федерации.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Корпорация развития малого и среднего предпринимательства разрабатывает стратегию развития, ежегодную программу деятельности, программу деятельности на трехлетний период и программу деятельности на долгосрочный пе</w:t>
      </w:r>
      <w:r>
        <w:t>риод, которые утверждаются советом директоров корпорации развития малого и среднего предпринимательства,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</w:t>
      </w:r>
      <w:r>
        <w:t>ятиях,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Федерации, с указанием источников, объемов и структуры финансирования.</w:t>
      </w:r>
    </w:p>
    <w:p w:rsidR="002A69FD" w:rsidRDefault="00981C88">
      <w:pPr>
        <w:pStyle w:val="ConsPlusNormal0"/>
        <w:jc w:val="both"/>
      </w:pPr>
      <w:r>
        <w:t xml:space="preserve">(часть 6 в ред. Федерального </w:t>
      </w:r>
      <w:hyperlink r:id="rId502" w:tooltip="Ссылка на КонсультантПлюс">
        <w:r>
          <w:rPr>
            <w:color w:val="0000FF"/>
          </w:rPr>
          <w:t>закона</w:t>
        </w:r>
      </w:hyperlink>
      <w:r>
        <w:t xml:space="preserve"> от 02.07.2021 N 332-ФЗ)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6.1. Утратил силу. - Федеральный </w:t>
      </w:r>
      <w:hyperlink r:id="rId503" w:tooltip="Ссылка на КонсультантПлюс">
        <w:r>
          <w:rPr>
            <w:color w:val="0000FF"/>
          </w:rPr>
          <w:t>закон</w:t>
        </w:r>
      </w:hyperlink>
      <w:r>
        <w:t xml:space="preserve"> от 02.07.2021 N 332-ФЗ.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7" w:name="P942"/>
      <w:bookmarkEnd w:id="127"/>
      <w:r>
        <w:t>7. Ежегодный отчет корпорации развития малого и среднего предприниматель</w:t>
      </w:r>
      <w:r>
        <w:t xml:space="preserve">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 годом, включается в состав предусмотренного </w:t>
      </w:r>
      <w:hyperlink w:anchor="P322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>
        <w:r>
          <w:rPr>
            <w:color w:val="0000FF"/>
          </w:rPr>
          <w:t>пунктом 13 статьи 9</w:t>
        </w:r>
      </w:hyperlink>
      <w: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Государственную Думу Феде</w:t>
      </w:r>
      <w:r>
        <w:t>рального Собрания Российской Федерации, Совет Федерации Федерального Собрания Российской Федерации, Правительство Российской Федерации до 1 августа года, следующего за отчетным годом.</w:t>
      </w:r>
    </w:p>
    <w:p w:rsidR="002A69FD" w:rsidRDefault="00981C88">
      <w:pPr>
        <w:pStyle w:val="ConsPlusNormal0"/>
        <w:jc w:val="both"/>
      </w:pPr>
      <w:r>
        <w:t xml:space="preserve">(в ред. Федерального </w:t>
      </w:r>
      <w:hyperlink r:id="rId504" w:tooltip="Ссылка на КонсультантПлюс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25.3. Российский экспортный центр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 xml:space="preserve">(введена Федеральным </w:t>
      </w:r>
      <w:hyperlink r:id="rId505" w:tooltip="Ссылка на КонсультантПлюс">
        <w:r>
          <w:rPr>
            <w:color w:val="0000FF"/>
          </w:rPr>
          <w:t>законом</w:t>
        </w:r>
      </w:hyperlink>
      <w:r>
        <w:t xml:space="preserve"> от 02.08.2019 N 293-ФЗ)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Российский экспортный центр в целях оказания поддержки субъектам малого и среднего предпринимательства осуществляет: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8" w:name="P950"/>
      <w:bookmarkEnd w:id="128"/>
      <w:r>
        <w:t xml:space="preserve">1) проведение в </w:t>
      </w:r>
      <w:hyperlink r:id="rId506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</w:t>
      </w:r>
      <w:r>
        <w:t xml:space="preserve">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мониторинга соблюдения центрами поддержки экспорта </w:t>
      </w:r>
      <w:hyperlink r:id="rId507" w:tooltip="Ссылка на КонсультантПлюс">
        <w:r>
          <w:rPr>
            <w:color w:val="0000FF"/>
          </w:rPr>
          <w:t>требований</w:t>
        </w:r>
      </w:hyperlink>
      <w:r>
        <w:t xml:space="preserve"> к центрам поддержки экспорта, установленных указанным федеральным органом исполнительной власти, и анализа результатов </w:t>
      </w:r>
      <w:r>
        <w:t>деятельности центров поддержки экспорта;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2) разработку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</w:t>
      </w:r>
      <w:r>
        <w:t>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деятельно</w:t>
      </w:r>
      <w:r>
        <w:t>сти субъектов малого и среднего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2. При выявлении Российским экспортным центром случаев несоблюдения центрами поддержки</w:t>
      </w:r>
      <w:r>
        <w:t xml:space="preserve"> экспорта требований, установленных в соответствии с </w:t>
      </w:r>
      <w:hyperlink w:anchor="P950" w:tooltip="1) провед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">
        <w:r>
          <w:rPr>
            <w:color w:val="0000FF"/>
          </w:rPr>
          <w:t>пунктом 1 части 1</w:t>
        </w:r>
      </w:hyperlink>
      <w:r>
        <w:t xml:space="preserve">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</w:t>
      </w:r>
      <w:r>
        <w:t>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</w:t>
      </w:r>
      <w:r>
        <w:t>осударственной регистрации юридических лиц"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Признать утратившими силу: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508" w:tooltip="Ссылка на КонсультантПлюс">
        <w:r>
          <w:rPr>
            <w:color w:val="0000FF"/>
          </w:rPr>
          <w:t>закон</w:t>
        </w:r>
      </w:hyperlink>
      <w:r>
        <w:t xml:space="preserve"> от 14 июня 1995 года N 88-Ф</w:t>
      </w:r>
      <w:r>
        <w:t>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2) </w:t>
      </w:r>
      <w:hyperlink r:id="rId509" w:tooltip="Ссылка на КонсультантПлюс">
        <w:r>
          <w:rPr>
            <w:color w:val="0000FF"/>
          </w:rPr>
          <w:t>пункт 12 статьи 2</w:t>
        </w:r>
      </w:hyperlink>
      <w:r>
        <w:t xml:space="preserve"> Федерального закона от 21 марта 2002 года N 31-ФЗ "О приведении законодательных акт</w:t>
      </w:r>
      <w:r>
        <w:t>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Title0"/>
        <w:ind w:firstLine="540"/>
        <w:jc w:val="both"/>
        <w:outlineLvl w:val="0"/>
      </w:pPr>
      <w:r>
        <w:t>Статья 27. Заключительные положения и вступление в силу настоящего Федерального закона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ind w:firstLine="540"/>
        <w:jc w:val="both"/>
      </w:pPr>
      <w:r>
        <w:t>1. Наст</w:t>
      </w:r>
      <w:r>
        <w:t xml:space="preserve">оящий Федеральный закон вступает в силу с 1 января 2008 года, за исключением </w:t>
      </w:r>
      <w:hyperlink w:anchor="P110" w:tooltip="2. Утратил силу. - Федеральный закон от 29.06.2015 N 156-ФЗ.">
        <w:r>
          <w:rPr>
            <w:color w:val="0000FF"/>
          </w:rPr>
          <w:t>части 2 статьи 4</w:t>
        </w:r>
      </w:hyperlink>
      <w:r>
        <w:t xml:space="preserve"> и </w:t>
      </w:r>
      <w:hyperlink w:anchor="P222" w:tooltip="3. Сплошные федеральные статистические наблюдения за деятельностью субъектов среднего предпринимательства проводятся один раз в пять лет.">
        <w:r>
          <w:rPr>
            <w:color w:val="0000FF"/>
          </w:rPr>
          <w:t>части 2 статьи 5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 xml:space="preserve">2. </w:t>
      </w:r>
      <w:hyperlink w:anchor="P110" w:tooltip="2. Утратил силу. - Федеральный закон от 29.06.2015 N 156-ФЗ.">
        <w:r>
          <w:rPr>
            <w:color w:val="0000FF"/>
          </w:rPr>
          <w:t xml:space="preserve">Часть 2 </w:t>
        </w:r>
        <w:r>
          <w:rPr>
            <w:color w:val="0000FF"/>
          </w:rPr>
          <w:t>статьи 4</w:t>
        </w:r>
      </w:hyperlink>
      <w:r>
        <w:t xml:space="preserve"> и </w:t>
      </w:r>
      <w:hyperlink w:anchor="P222" w:tooltip="3. Сплошные федеральные статистические наблюдения за деятельностью субъектов среднего предпринимательства проводятся один раз в пять лет.">
        <w:r>
          <w:rPr>
            <w:color w:val="0000FF"/>
          </w:rPr>
          <w:t>часть 2 статьи 5</w:t>
        </w:r>
      </w:hyperlink>
      <w:r>
        <w:t xml:space="preserve"> настоящего Федерального закона вступают в силу с 1 января </w:t>
      </w:r>
      <w:r>
        <w:t>2010 года.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</w:t>
      </w:r>
      <w:r>
        <w:t>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</w:t>
      </w:r>
      <w:r>
        <w:t>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2A69FD" w:rsidRDefault="00981C88">
      <w:pPr>
        <w:pStyle w:val="ConsPlusNormal0"/>
        <w:spacing w:before="240"/>
        <w:ind w:firstLine="540"/>
        <w:jc w:val="both"/>
      </w:pPr>
      <w:bookmarkStart w:id="129" w:name="P965"/>
      <w:bookmarkEnd w:id="129"/>
      <w:r>
        <w:t>4. Положения настоящего Федерального закона, касающиеся оказания поддержки, предусмотренной настоящим Федеральным зако</w:t>
      </w:r>
      <w:r>
        <w:t xml:space="preserve">ном,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510" w:tooltip="Ссылка на КонсультантПлюс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2A69FD" w:rsidRDefault="00981C88">
      <w:pPr>
        <w:pStyle w:val="ConsPlusNormal0"/>
        <w:jc w:val="both"/>
      </w:pPr>
      <w:r>
        <w:t xml:space="preserve">(часть 4 введена Федеральным </w:t>
      </w:r>
      <w:hyperlink r:id="rId511" w:tooltip="Ссылка на КонсультантПлюс">
        <w:r>
          <w:rPr>
            <w:color w:val="0000FF"/>
          </w:rPr>
          <w:t>законом</w:t>
        </w:r>
      </w:hyperlink>
      <w:r>
        <w:t xml:space="preserve"> от 08.06.2020 N 169-ФЗ)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5. До 10 июня 2025 года включительно категория субъекта малого или среднего предпринимательства для юридических лиц, ко</w:t>
      </w:r>
      <w:r>
        <w:t>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</w:t>
      </w:r>
      <w:r>
        <w:t>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</w:t>
      </w:r>
      <w:r>
        <w:t xml:space="preserve">ой области, Херсонской области и образования в составе Российской Федерации новых субъектов, определяется с учетом особенностей, установленных </w:t>
      </w:r>
      <w:hyperlink w:anchor="P203" w:tooltip="Статья 4.2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">
        <w:r>
          <w:rPr>
            <w:color w:val="0000FF"/>
          </w:rPr>
          <w:t>статьей 4.2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jc w:val="both"/>
      </w:pPr>
      <w:r>
        <w:t xml:space="preserve">(часть 5 введена Федеральным </w:t>
      </w:r>
      <w:hyperlink r:id="rId512" w:tooltip="Ссылка на КонсультантПлюс">
        <w:r>
          <w:rPr>
            <w:color w:val="0000FF"/>
          </w:rPr>
          <w:t>законом</w:t>
        </w:r>
      </w:hyperlink>
      <w:r>
        <w:t xml:space="preserve"> от 10.07.2023 N 292-ФЗ; в ред. Федерального </w:t>
      </w:r>
      <w:hyperlink r:id="rId513" w:tooltip="Ссылка на КонсультантПлюс">
        <w:r>
          <w:rPr>
            <w:color w:val="0000FF"/>
          </w:rPr>
          <w:t>закона</w:t>
        </w:r>
      </w:hyperlink>
      <w:r>
        <w:t xml:space="preserve"> от 29.05.2024 N 115-ФЗ)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6. До 10 июня 2025 года включительно сведения о юридических лицах, которые имели в соответствии с учредительными док</w:t>
      </w:r>
      <w:r>
        <w:t>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территориях До</w:t>
      </w:r>
      <w:r>
        <w:t xml:space="preserve">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</w:t>
      </w:r>
      <w:r>
        <w:t xml:space="preserve">составе Российской Федерации новых субъектов, вносятся в единый реестр субъектов малого и среднего предпринимательства с учетом особенностей, установленных </w:t>
      </w:r>
      <w:hyperlink w:anchor="P203" w:tooltip="Статья 4.2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 документами место нахождения постоянно действующего исполнительного органа либо в случае отсутстви">
        <w:r>
          <w:rPr>
            <w:color w:val="0000FF"/>
          </w:rPr>
          <w:t>статьей 4.2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jc w:val="both"/>
      </w:pPr>
      <w:r>
        <w:t>(часть 6 введена Фе</w:t>
      </w:r>
      <w:r>
        <w:t xml:space="preserve">деральным </w:t>
      </w:r>
      <w:hyperlink r:id="rId514" w:tooltip="Ссылка на КонсультантПлюс">
        <w:r>
          <w:rPr>
            <w:color w:val="0000FF"/>
          </w:rPr>
          <w:t>законом</w:t>
        </w:r>
      </w:hyperlink>
      <w:r>
        <w:t xml:space="preserve"> от 10.07.2023 N 292-ФЗ; в ред. Федерального </w:t>
      </w:r>
      <w:hyperlink r:id="rId515" w:tooltip="Ссылка на КонсультантПлюс">
        <w:r>
          <w:rPr>
            <w:color w:val="0000FF"/>
          </w:rPr>
          <w:t>закона</w:t>
        </w:r>
      </w:hyperlink>
      <w:r>
        <w:t xml:space="preserve"> от 29.05.2024 N 115-ФЗ)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7. Начиная с 10 июля 2024 года сведения о юридических лицах, которые имели в соответствии с учредительн</w:t>
      </w:r>
      <w:r>
        <w:t>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</w:t>
      </w:r>
      <w:r>
        <w:t>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</w:t>
      </w:r>
      <w:r>
        <w:t xml:space="preserve">ания в составе Российской Федерации новых субъектов, в отношении которых в единый государственный реестр юридических лиц внесены сведения на основании решений о государственной регистрации, принятых в соответствии с </w:t>
      </w:r>
      <w:hyperlink r:id="rId516" w:tooltip="Ссылка на КонсультантПлюс">
        <w:r>
          <w:rPr>
            <w:color w:val="0000FF"/>
          </w:rPr>
          <w:t>абзацем третьим пункта 2 статьи 19.1</w:t>
        </w:r>
      </w:hyperlink>
      <w:r>
        <w:t xml:space="preserve"> Федерального закона от 30 ноября 1994 года N 52-ФЗ "О введении в действие части первой Гражданского кодек</w:t>
      </w:r>
      <w:r>
        <w:t xml:space="preserve">са Российской Федерации", вносятся в единый реестр субъектов малого и среднего предпринимательства в соответствии со </w:t>
      </w:r>
      <w:hyperlink w:anchor="P121" w:tooltip="Статья 4.1. Единый реестр субъектов малого и среднего предпринимательства">
        <w:r>
          <w:rPr>
            <w:color w:val="0000FF"/>
          </w:rPr>
          <w:t>статьей 4.1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jc w:val="both"/>
      </w:pPr>
      <w:r>
        <w:t xml:space="preserve">(часть 7 введена Федеральным </w:t>
      </w:r>
      <w:hyperlink r:id="rId517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29.05.2024 N 115-ФЗ)</w:t>
      </w:r>
    </w:p>
    <w:p w:rsidR="002A69FD" w:rsidRDefault="00981C88">
      <w:pPr>
        <w:pStyle w:val="ConsPlusNormal0"/>
        <w:spacing w:before="240"/>
        <w:ind w:firstLine="540"/>
        <w:jc w:val="both"/>
      </w:pPr>
      <w:r>
        <w:t>8. Н</w:t>
      </w:r>
      <w:r>
        <w:t>ачиная с 10 июля 2024 года сведения о юридических лицах,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</w:t>
      </w:r>
      <w:r>
        <w:t xml:space="preserve">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</w:t>
      </w:r>
      <w:r>
        <w:t>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при условии внесения до 30 ноября 2023 года включительно в единый государственный реестр юридических лиц</w:t>
      </w:r>
      <w:r>
        <w:t xml:space="preserve"> сведений на основании решений о государственной регистрации, принятых в соответствии с </w:t>
      </w:r>
      <w:hyperlink r:id="rId518" w:tooltip="Ссылка на КонсультантПлюс">
        <w:r>
          <w:rPr>
            <w:color w:val="0000FF"/>
          </w:rPr>
          <w:t>абзацем третьи</w:t>
        </w:r>
        <w:r>
          <w:rPr>
            <w:color w:val="0000FF"/>
          </w:rPr>
          <w:t>м пункта 3 статьи 19.1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 Федерации", вносятся в единый реестр субъектов малого и среднего предпринимательства в соответствии со </w:t>
      </w:r>
      <w:hyperlink w:anchor="P121" w:tooltip="Статья 4.1. Единый реестр субъектов малого и среднего предпринимательства">
        <w:r>
          <w:rPr>
            <w:color w:val="0000FF"/>
          </w:rPr>
          <w:t>статьей 4.1</w:t>
        </w:r>
      </w:hyperlink>
      <w:r>
        <w:t xml:space="preserve"> настоящего Федерального закона.</w:t>
      </w:r>
    </w:p>
    <w:p w:rsidR="002A69FD" w:rsidRDefault="00981C88">
      <w:pPr>
        <w:pStyle w:val="ConsPlusNormal0"/>
        <w:jc w:val="both"/>
      </w:pPr>
      <w:r>
        <w:t xml:space="preserve">(часть 8 введена Федеральным </w:t>
      </w:r>
      <w:hyperlink r:id="rId519" w:tooltip="Ссылка на КонсультантПлюс">
        <w:r>
          <w:rPr>
            <w:color w:val="0000FF"/>
          </w:rPr>
          <w:t>законом</w:t>
        </w:r>
      </w:hyperlink>
      <w:r>
        <w:t xml:space="preserve"> от 29.05.2024 N 115-ФЗ)</w:t>
      </w:r>
    </w:p>
    <w:p w:rsidR="002A69FD" w:rsidRDefault="002A69FD">
      <w:pPr>
        <w:pStyle w:val="ConsPlusNormal0"/>
        <w:ind w:firstLine="540"/>
        <w:jc w:val="both"/>
      </w:pPr>
    </w:p>
    <w:p w:rsidR="002A69FD" w:rsidRDefault="00981C88">
      <w:pPr>
        <w:pStyle w:val="ConsPlusNormal0"/>
        <w:jc w:val="right"/>
      </w:pPr>
      <w:r>
        <w:t>Президент</w:t>
      </w:r>
    </w:p>
    <w:p w:rsidR="002A69FD" w:rsidRDefault="00981C88">
      <w:pPr>
        <w:pStyle w:val="ConsPlusNormal0"/>
        <w:jc w:val="right"/>
      </w:pPr>
      <w:r>
        <w:t>Российской Федерации</w:t>
      </w:r>
    </w:p>
    <w:p w:rsidR="002A69FD" w:rsidRDefault="00981C88">
      <w:pPr>
        <w:pStyle w:val="ConsPlusNormal0"/>
        <w:jc w:val="right"/>
      </w:pPr>
      <w:r>
        <w:t>В.ПУТИН</w:t>
      </w:r>
    </w:p>
    <w:p w:rsidR="002A69FD" w:rsidRDefault="00981C88">
      <w:pPr>
        <w:pStyle w:val="ConsPlusNormal0"/>
      </w:pPr>
      <w:r>
        <w:t>Москва, Кремль</w:t>
      </w:r>
    </w:p>
    <w:p w:rsidR="002A69FD" w:rsidRDefault="00981C88">
      <w:pPr>
        <w:pStyle w:val="ConsPlusNormal0"/>
        <w:spacing w:before="240"/>
      </w:pPr>
      <w:r>
        <w:t>24 июля 2007 года</w:t>
      </w:r>
    </w:p>
    <w:p w:rsidR="002A69FD" w:rsidRDefault="00981C88">
      <w:pPr>
        <w:pStyle w:val="ConsPlusNormal0"/>
        <w:spacing w:before="240"/>
      </w:pPr>
      <w:r>
        <w:t>N 209-ФЗ</w:t>
      </w:r>
    </w:p>
    <w:p w:rsidR="002A69FD" w:rsidRDefault="002A69FD">
      <w:pPr>
        <w:pStyle w:val="ConsPlusNormal0"/>
      </w:pPr>
    </w:p>
    <w:p w:rsidR="002A69FD" w:rsidRDefault="002A69FD">
      <w:pPr>
        <w:pStyle w:val="ConsPlusNormal0"/>
      </w:pPr>
    </w:p>
    <w:p w:rsidR="002A69FD" w:rsidRDefault="002A69F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69FD">
      <w:headerReference w:type="default" r:id="rId520"/>
      <w:footerReference w:type="default" r:id="rId521"/>
      <w:headerReference w:type="first" r:id="rId522"/>
      <w:footerReference w:type="first" r:id="rId5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88" w:rsidRDefault="00981C88">
      <w:r>
        <w:separator/>
      </w:r>
    </w:p>
  </w:endnote>
  <w:endnote w:type="continuationSeparator" w:id="0">
    <w:p w:rsidR="00981C88" w:rsidRDefault="0098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D" w:rsidRDefault="002A69F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A69F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A69FD" w:rsidRDefault="00981C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A69FD" w:rsidRDefault="00981C8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A69FD" w:rsidRDefault="00981C8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A78F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A78FB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2A69FD" w:rsidRDefault="00981C8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FD" w:rsidRDefault="002A69F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A69F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A69FD" w:rsidRDefault="00981C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A69FD" w:rsidRDefault="00981C8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A69FD" w:rsidRDefault="00981C8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A78F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A78FB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2A69FD" w:rsidRDefault="00981C8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88" w:rsidRDefault="00981C88">
      <w:r>
        <w:separator/>
      </w:r>
    </w:p>
  </w:footnote>
  <w:footnote w:type="continuationSeparator" w:id="0">
    <w:p w:rsidR="00981C88" w:rsidRDefault="0098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A69F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A69FD" w:rsidRDefault="00981C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24.07.2007 N 209-ФЗ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Россий...</w:t>
          </w:r>
        </w:p>
      </w:tc>
      <w:tc>
        <w:tcPr>
          <w:tcW w:w="2300" w:type="pct"/>
          <w:vAlign w:val="center"/>
        </w:tcPr>
        <w:p w:rsidR="002A69FD" w:rsidRDefault="00981C8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2A69FD" w:rsidRDefault="002A69F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69FD" w:rsidRDefault="002A69F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A69F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A69FD" w:rsidRDefault="00981C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24.07.2007 N 209-ФЗ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Россий...</w:t>
          </w:r>
        </w:p>
      </w:tc>
      <w:tc>
        <w:tcPr>
          <w:tcW w:w="2300" w:type="pct"/>
          <w:vAlign w:val="center"/>
        </w:tcPr>
        <w:p w:rsidR="002A69FD" w:rsidRDefault="00981C8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2A69FD" w:rsidRDefault="002A69F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A69FD" w:rsidRDefault="002A69F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FD"/>
    <w:rsid w:val="002A69FD"/>
    <w:rsid w:val="003A78FB"/>
    <w:rsid w:val="009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B7DF8-B4D8-496C-BAF6-2E12A21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berbank-ast.cloud.consultant.ru/cons?req=doc&amp;base=LAW&amp;n=200275&amp;date=21.07.2025&amp;dst=100074&amp;field=134" TargetMode="External"/><Relationship Id="rId21" Type="http://schemas.openxmlformats.org/officeDocument/2006/relationships/hyperlink" Target="http://sberbank-ast.cloud.consultant.ru/cons?req=doc&amp;base=LAW&amp;n=420976&amp;date=21.07.2025&amp;dst=100025&amp;field=134" TargetMode="External"/><Relationship Id="rId324" Type="http://schemas.openxmlformats.org/officeDocument/2006/relationships/hyperlink" Target="http://sberbank-ast.cloud.consultant.ru/cons?req=doc&amp;base=LAW&amp;n=354466&amp;date=21.07.2025&amp;dst=100021&amp;field=134" TargetMode="External"/><Relationship Id="rId170" Type="http://schemas.openxmlformats.org/officeDocument/2006/relationships/hyperlink" Target="http://sberbank-ast.cloud.consultant.ru/cons?req=doc&amp;base=LAW&amp;n=506195&amp;date=21.07.2025&amp;dst=101271&amp;field=134" TargetMode="External"/><Relationship Id="rId268" Type="http://schemas.openxmlformats.org/officeDocument/2006/relationships/hyperlink" Target="http://sberbank-ast.cloud.consultant.ru/cons?req=doc&amp;base=LAW&amp;n=448072&amp;date=21.07.2025&amp;dst=100008&amp;field=134" TargetMode="External"/><Relationship Id="rId475" Type="http://schemas.openxmlformats.org/officeDocument/2006/relationships/hyperlink" Target="http://sberbank-ast.cloud.consultant.ru/cons?req=doc&amp;base=LAW&amp;n=506049&amp;date=21.07.2025&amp;dst=100117&amp;field=134" TargetMode="External"/><Relationship Id="rId32" Type="http://schemas.openxmlformats.org/officeDocument/2006/relationships/hyperlink" Target="http://sberbank-ast.cloud.consultant.ru/cons?req=doc&amp;base=LAW&amp;n=314669&amp;date=21.07.2025&amp;dst=100009&amp;field=134" TargetMode="External"/><Relationship Id="rId74" Type="http://schemas.openxmlformats.org/officeDocument/2006/relationships/hyperlink" Target="http://sberbank-ast.cloud.consultant.ru/cons?req=doc&amp;base=LAW&amp;n=329995&amp;date=21.07.2025&amp;dst=100012&amp;field=134" TargetMode="External"/><Relationship Id="rId128" Type="http://schemas.openxmlformats.org/officeDocument/2006/relationships/hyperlink" Target="http://sberbank-ast.cloud.consultant.ru/cons?req=doc&amp;base=LAW&amp;n=200275&amp;date=21.07.2025&amp;dst=100077&amp;field=134" TargetMode="External"/><Relationship Id="rId335" Type="http://schemas.openxmlformats.org/officeDocument/2006/relationships/hyperlink" Target="http://sberbank-ast.cloud.consultant.ru/cons?req=doc&amp;base=LAW&amp;n=495193&amp;date=21.07.2025" TargetMode="External"/><Relationship Id="rId377" Type="http://schemas.openxmlformats.org/officeDocument/2006/relationships/hyperlink" Target="http://sberbank-ast.cloud.consultant.ru/cons?req=doc&amp;base=LAW&amp;n=427318&amp;date=21.07.2025&amp;dst=12&amp;field=134" TargetMode="External"/><Relationship Id="rId500" Type="http://schemas.openxmlformats.org/officeDocument/2006/relationships/hyperlink" Target="http://sberbank-ast.cloud.consultant.ru/cons?req=doc&amp;base=LAW&amp;n=389014&amp;date=21.07.2025&amp;dst=100068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sberbank-ast.cloud.consultant.ru/cons?req=doc&amp;base=LAW&amp;n=304053&amp;date=21.07.2025&amp;dst=100044&amp;field=134" TargetMode="External"/><Relationship Id="rId237" Type="http://schemas.openxmlformats.org/officeDocument/2006/relationships/hyperlink" Target="http://sberbank-ast.cloud.consultant.ru/cons?req=doc&amp;base=LAW&amp;n=301592&amp;date=21.07.2025&amp;dst=100032&amp;field=134" TargetMode="External"/><Relationship Id="rId402" Type="http://schemas.openxmlformats.org/officeDocument/2006/relationships/hyperlink" Target="http://sberbank-ast.cloud.consultant.ru/cons?req=doc&amp;base=LAW&amp;n=149674&amp;date=21.07.2025&amp;dst=100017&amp;field=134" TargetMode="External"/><Relationship Id="rId279" Type="http://schemas.openxmlformats.org/officeDocument/2006/relationships/hyperlink" Target="http://sberbank-ast.cloud.consultant.ru/cons?req=doc&amp;base=LAW&amp;n=420976&amp;date=21.07.2025&amp;dst=100062&amp;field=134" TargetMode="External"/><Relationship Id="rId444" Type="http://schemas.openxmlformats.org/officeDocument/2006/relationships/hyperlink" Target="http://sberbank-ast.cloud.consultant.ru/cons?req=doc&amp;base=LAW&amp;n=200275&amp;date=21.07.2025&amp;dst=100135&amp;field=134" TargetMode="External"/><Relationship Id="rId486" Type="http://schemas.openxmlformats.org/officeDocument/2006/relationships/hyperlink" Target="http://sberbank-ast.cloud.consultant.ru/cons?req=doc&amp;base=LAW&amp;n=293893&amp;date=21.07.2025&amp;dst=100023&amp;field=134" TargetMode="External"/><Relationship Id="rId43" Type="http://schemas.openxmlformats.org/officeDocument/2006/relationships/hyperlink" Target="http://sberbank-ast.cloud.consultant.ru/cons?req=doc&amp;base=LAW&amp;n=388995&amp;date=21.07.2025&amp;dst=100593&amp;field=134" TargetMode="External"/><Relationship Id="rId139" Type="http://schemas.openxmlformats.org/officeDocument/2006/relationships/hyperlink" Target="http://sberbank-ast.cloud.consultant.ru/cons?req=doc&amp;base=LAW&amp;n=506195&amp;date=21.07.2025" TargetMode="External"/><Relationship Id="rId290" Type="http://schemas.openxmlformats.org/officeDocument/2006/relationships/hyperlink" Target="http://sberbank-ast.cloud.consultant.ru/cons?req=doc&amp;base=LAW&amp;n=200595&amp;date=21.07.2025&amp;dst=100036&amp;field=134" TargetMode="External"/><Relationship Id="rId304" Type="http://schemas.openxmlformats.org/officeDocument/2006/relationships/hyperlink" Target="http://sberbank-ast.cloud.consultant.ru/cons?req=doc&amp;base=LAW&amp;n=314669&amp;date=21.07.2025&amp;dst=100013&amp;field=134" TargetMode="External"/><Relationship Id="rId346" Type="http://schemas.openxmlformats.org/officeDocument/2006/relationships/hyperlink" Target="http://sberbank-ast.cloud.consultant.ru/cons?req=doc&amp;base=LAW&amp;n=506872&amp;date=21.07.2025" TargetMode="External"/><Relationship Id="rId388" Type="http://schemas.openxmlformats.org/officeDocument/2006/relationships/hyperlink" Target="http://sberbank-ast.cloud.consultant.ru/cons?req=doc&amp;base=LAW&amp;n=400388&amp;date=21.07.2025" TargetMode="External"/><Relationship Id="rId511" Type="http://schemas.openxmlformats.org/officeDocument/2006/relationships/hyperlink" Target="http://sberbank-ast.cloud.consultant.ru/cons?req=doc&amp;base=LAW&amp;n=354466&amp;date=21.07.2025&amp;dst=100025&amp;field=134" TargetMode="External"/><Relationship Id="rId85" Type="http://schemas.openxmlformats.org/officeDocument/2006/relationships/hyperlink" Target="http://sberbank-ast.cloud.consultant.ru/cons?req=doc&amp;base=LAW&amp;n=304053&amp;date=21.07.2025&amp;dst=100014&amp;field=134" TargetMode="External"/><Relationship Id="rId150" Type="http://schemas.openxmlformats.org/officeDocument/2006/relationships/hyperlink" Target="http://sberbank-ast.cloud.consultant.ru/cons?req=doc&amp;base=LAW&amp;n=366075&amp;date=21.07.2025&amp;dst=100017&amp;field=134" TargetMode="External"/><Relationship Id="rId192" Type="http://schemas.openxmlformats.org/officeDocument/2006/relationships/hyperlink" Target="http://sberbank-ast.cloud.consultant.ru/cons?req=doc&amp;base=LAW&amp;n=329277&amp;date=21.07.2025&amp;dst=100028&amp;field=134" TargetMode="External"/><Relationship Id="rId206" Type="http://schemas.openxmlformats.org/officeDocument/2006/relationships/hyperlink" Target="http://sberbank-ast.cloud.consultant.ru/cons?req=doc&amp;base=LAW&amp;n=390412&amp;date=21.07.2025&amp;dst=100012&amp;field=134" TargetMode="External"/><Relationship Id="rId413" Type="http://schemas.openxmlformats.org/officeDocument/2006/relationships/hyperlink" Target="http://sberbank-ast.cloud.consultant.ru/cons?req=doc&amp;base=LAW&amp;n=464065&amp;date=21.07.2025&amp;dst=100011&amp;field=134" TargetMode="External"/><Relationship Id="rId248" Type="http://schemas.openxmlformats.org/officeDocument/2006/relationships/hyperlink" Target="http://sberbank-ast.cloud.consultant.ru/cons?req=doc&amp;base=LAW&amp;n=420976&amp;date=21.07.2025&amp;dst=100046&amp;field=134" TargetMode="External"/><Relationship Id="rId455" Type="http://schemas.openxmlformats.org/officeDocument/2006/relationships/hyperlink" Target="http://sberbank-ast.cloud.consultant.ru/cons?req=doc&amp;base=LAW&amp;n=421895&amp;date=21.07.2025&amp;dst=100065&amp;field=134" TargetMode="External"/><Relationship Id="rId497" Type="http://schemas.openxmlformats.org/officeDocument/2006/relationships/hyperlink" Target="http://sberbank-ast.cloud.consultant.ru/cons?req=doc&amp;base=LAW&amp;n=389014&amp;date=21.07.2025&amp;dst=100065&amp;field=134" TargetMode="External"/><Relationship Id="rId12" Type="http://schemas.openxmlformats.org/officeDocument/2006/relationships/hyperlink" Target="http://sberbank-ast.cloud.consultant.ru/cons?req=doc&amp;base=LAW&amp;n=140486&amp;date=21.07.2025&amp;dst=100027&amp;field=134" TargetMode="External"/><Relationship Id="rId108" Type="http://schemas.openxmlformats.org/officeDocument/2006/relationships/hyperlink" Target="http://sberbank-ast.cloud.consultant.ru/cons?req=doc&amp;base=LAW&amp;n=506195&amp;date=21.07.2025&amp;dst=104326&amp;field=134" TargetMode="External"/><Relationship Id="rId315" Type="http://schemas.openxmlformats.org/officeDocument/2006/relationships/hyperlink" Target="http://sberbank-ast.cloud.consultant.ru/cons?req=doc&amp;base=LAW&amp;n=200595&amp;date=21.07.2025&amp;dst=100063&amp;field=134" TargetMode="External"/><Relationship Id="rId357" Type="http://schemas.openxmlformats.org/officeDocument/2006/relationships/hyperlink" Target="http://sberbank-ast.cloud.consultant.ru/cons?req=doc&amp;base=LAW&amp;n=148456&amp;date=21.07.2025&amp;dst=100024&amp;field=134" TargetMode="External"/><Relationship Id="rId522" Type="http://schemas.openxmlformats.org/officeDocument/2006/relationships/header" Target="header2.xml"/><Relationship Id="rId54" Type="http://schemas.openxmlformats.org/officeDocument/2006/relationships/hyperlink" Target="http://sberbank-ast.cloud.consultant.ru/cons?req=doc&amp;base=LAW&amp;n=446104&amp;date=21.07.2025&amp;dst=100009&amp;field=134" TargetMode="External"/><Relationship Id="rId96" Type="http://schemas.openxmlformats.org/officeDocument/2006/relationships/hyperlink" Target="http://sberbank-ast.cloud.consultant.ru/cons?req=doc&amp;base=LAW&amp;n=133013&amp;date=21.07.2025" TargetMode="External"/><Relationship Id="rId161" Type="http://schemas.openxmlformats.org/officeDocument/2006/relationships/hyperlink" Target="http://sberbank-ast.cloud.consultant.ru/cons?req=doc&amp;base=LAW&amp;n=304053&amp;date=21.07.2025&amp;dst=100036&amp;field=134" TargetMode="External"/><Relationship Id="rId217" Type="http://schemas.openxmlformats.org/officeDocument/2006/relationships/hyperlink" Target="http://sberbank-ast.cloud.consultant.ru/cons?req=doc&amp;base=LAW&amp;n=505963&amp;date=21.07.2025&amp;dst=100013&amp;field=134" TargetMode="External"/><Relationship Id="rId399" Type="http://schemas.openxmlformats.org/officeDocument/2006/relationships/hyperlink" Target="http://sberbank-ast.cloud.consultant.ru/cons?req=doc&amp;base=LAW&amp;n=149674&amp;date=21.07.2025&amp;dst=100016&amp;field=134" TargetMode="External"/><Relationship Id="rId259" Type="http://schemas.openxmlformats.org/officeDocument/2006/relationships/hyperlink" Target="http://sberbank-ast.cloud.consultant.ru/cons?req=doc&amp;base=LAW&amp;n=479091&amp;date=21.07.2025&amp;dst=100604&amp;field=134" TargetMode="External"/><Relationship Id="rId424" Type="http://schemas.openxmlformats.org/officeDocument/2006/relationships/hyperlink" Target="http://sberbank-ast.cloud.consultant.ru/cons?req=doc&amp;base=LAW&amp;n=483052&amp;date=21.07.2025&amp;dst=100010&amp;field=134" TargetMode="External"/><Relationship Id="rId466" Type="http://schemas.openxmlformats.org/officeDocument/2006/relationships/hyperlink" Target="http://sberbank-ast.cloud.consultant.ru/cons?req=doc&amp;base=LAW&amp;n=494996&amp;date=21.07.2025" TargetMode="External"/><Relationship Id="rId23" Type="http://schemas.openxmlformats.org/officeDocument/2006/relationships/hyperlink" Target="http://sberbank-ast.cloud.consultant.ru/cons?req=doc&amp;base=LAW&amp;n=286707&amp;date=21.07.2025&amp;dst=100451&amp;field=134" TargetMode="External"/><Relationship Id="rId119" Type="http://schemas.openxmlformats.org/officeDocument/2006/relationships/hyperlink" Target="http://sberbank-ast.cloud.consultant.ru/cons?req=doc&amp;base=LAW&amp;n=304053&amp;date=21.07.2025&amp;dst=100024&amp;field=134" TargetMode="External"/><Relationship Id="rId270" Type="http://schemas.openxmlformats.org/officeDocument/2006/relationships/hyperlink" Target="http://sberbank-ast.cloud.consultant.ru/cons?req=doc&amp;base=LAW&amp;n=420976&amp;date=21.07.2025&amp;dst=100059&amp;field=134" TargetMode="External"/><Relationship Id="rId326" Type="http://schemas.openxmlformats.org/officeDocument/2006/relationships/hyperlink" Target="http://sberbank-ast.cloud.consultant.ru/cons?req=doc&amp;base=LAW&amp;n=414162&amp;date=21.07.2025&amp;dst=100039&amp;field=134" TargetMode="External"/><Relationship Id="rId65" Type="http://schemas.openxmlformats.org/officeDocument/2006/relationships/hyperlink" Target="http://sberbank-ast.cloud.consultant.ru/cons?req=doc&amp;base=LAW&amp;n=420976&amp;date=21.07.2025&amp;dst=100027&amp;field=134" TargetMode="External"/><Relationship Id="rId130" Type="http://schemas.openxmlformats.org/officeDocument/2006/relationships/hyperlink" Target="http://sberbank-ast.cloud.consultant.ru/cons?req=doc&amp;base=LAW&amp;n=304053&amp;date=21.07.2025&amp;dst=100025&amp;field=134" TargetMode="External"/><Relationship Id="rId368" Type="http://schemas.openxmlformats.org/officeDocument/2006/relationships/hyperlink" Target="http://sberbank-ast.cloud.consultant.ru/cons?req=doc&amp;base=LAW&amp;n=427318&amp;date=21.07.2025&amp;dst=100056&amp;field=134" TargetMode="External"/><Relationship Id="rId172" Type="http://schemas.openxmlformats.org/officeDocument/2006/relationships/hyperlink" Target="http://sberbank-ast.cloud.consultant.ru/cons?req=doc&amp;base=LAW&amp;n=304053&amp;date=21.07.2025&amp;dst=100038&amp;field=134" TargetMode="External"/><Relationship Id="rId228" Type="http://schemas.openxmlformats.org/officeDocument/2006/relationships/hyperlink" Target="http://sberbank-ast.cloud.consultant.ru/cons?req=doc&amp;base=LAW&amp;n=453582&amp;date=21.07.2025&amp;dst=100496&amp;field=134" TargetMode="External"/><Relationship Id="rId435" Type="http://schemas.openxmlformats.org/officeDocument/2006/relationships/hyperlink" Target="http://sberbank-ast.cloud.consultant.ru/cons?req=doc&amp;base=LAW&amp;n=483052&amp;date=21.07.2025&amp;dst=64&amp;field=134" TargetMode="External"/><Relationship Id="rId477" Type="http://schemas.openxmlformats.org/officeDocument/2006/relationships/hyperlink" Target="http://sberbank-ast.cloud.consultant.ru/cons?req=doc&amp;base=LAW&amp;n=495276&amp;date=21.07.2025" TargetMode="External"/><Relationship Id="rId281" Type="http://schemas.openxmlformats.org/officeDocument/2006/relationships/hyperlink" Target="http://sberbank-ast.cloud.consultant.ru/cons?req=doc&amp;base=LAW&amp;n=148456&amp;date=21.07.2025&amp;dst=100019&amp;field=134" TargetMode="External"/><Relationship Id="rId337" Type="http://schemas.openxmlformats.org/officeDocument/2006/relationships/hyperlink" Target="http://sberbank-ast.cloud.consultant.ru/cons?req=doc&amp;base=LAW&amp;n=503695&amp;date=21.07.2025&amp;dst=2086&amp;field=134" TargetMode="External"/><Relationship Id="rId502" Type="http://schemas.openxmlformats.org/officeDocument/2006/relationships/hyperlink" Target="http://sberbank-ast.cloud.consultant.ru/cons?req=doc&amp;base=LAW&amp;n=389014&amp;date=21.07.2025&amp;dst=100073&amp;field=134" TargetMode="External"/><Relationship Id="rId34" Type="http://schemas.openxmlformats.org/officeDocument/2006/relationships/hyperlink" Target="http://sberbank-ast.cloud.consultant.ru/cons?req=doc&amp;base=LAW&amp;n=329995&amp;date=21.07.2025&amp;dst=100009&amp;field=134" TargetMode="External"/><Relationship Id="rId76" Type="http://schemas.openxmlformats.org/officeDocument/2006/relationships/hyperlink" Target="http://sberbank-ast.cloud.consultant.ru/cons?req=doc&amp;base=LAW&amp;n=446104&amp;date=21.07.2025&amp;dst=100010&amp;field=134" TargetMode="External"/><Relationship Id="rId141" Type="http://schemas.openxmlformats.org/officeDocument/2006/relationships/hyperlink" Target="http://sberbank-ast.cloud.consultant.ru/cons?req=doc&amp;base=LAW&amp;n=483052&amp;date=21.07.2025" TargetMode="External"/><Relationship Id="rId379" Type="http://schemas.openxmlformats.org/officeDocument/2006/relationships/hyperlink" Target="http://sberbank-ast.cloud.consultant.ru/cons?req=doc&amp;base=LAW&amp;n=301592&amp;date=21.07.2025&amp;dst=100042&amp;field=134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://sberbank-ast.cloud.consultant.ru/cons?req=doc&amp;base=LAW&amp;n=329995&amp;date=21.07.2025&amp;dst=100019&amp;field=134" TargetMode="External"/><Relationship Id="rId239" Type="http://schemas.openxmlformats.org/officeDocument/2006/relationships/hyperlink" Target="http://sberbank-ast.cloud.consultant.ru/cons?req=doc&amp;base=LAW&amp;n=501489&amp;date=21.07.2025&amp;dst=100584&amp;field=134" TargetMode="External"/><Relationship Id="rId390" Type="http://schemas.openxmlformats.org/officeDocument/2006/relationships/hyperlink" Target="http://sberbank-ast.cloud.consultant.ru/cons?req=doc&amp;base=LAW&amp;n=362514&amp;date=21.07.2025&amp;dst=100013&amp;field=134" TargetMode="External"/><Relationship Id="rId404" Type="http://schemas.openxmlformats.org/officeDocument/2006/relationships/hyperlink" Target="http://sberbank-ast.cloud.consultant.ru/cons?req=doc&amp;base=LAW&amp;n=354466&amp;date=21.07.2025&amp;dst=100023&amp;field=134" TargetMode="External"/><Relationship Id="rId446" Type="http://schemas.openxmlformats.org/officeDocument/2006/relationships/hyperlink" Target="http://sberbank-ast.cloud.consultant.ru/cons?req=doc&amp;base=LAW&amp;n=200595&amp;date=21.07.2025&amp;dst=100081&amp;field=134" TargetMode="External"/><Relationship Id="rId250" Type="http://schemas.openxmlformats.org/officeDocument/2006/relationships/hyperlink" Target="http://sberbank-ast.cloud.consultant.ru/cons?req=doc&amp;base=LAW&amp;n=389111&amp;date=21.07.2025&amp;dst=100176&amp;field=134" TargetMode="External"/><Relationship Id="rId292" Type="http://schemas.openxmlformats.org/officeDocument/2006/relationships/hyperlink" Target="http://sberbank-ast.cloud.consultant.ru/cons?req=doc&amp;base=LAW&amp;n=389120&amp;date=21.07.2025&amp;dst=100009&amp;field=134" TargetMode="External"/><Relationship Id="rId306" Type="http://schemas.openxmlformats.org/officeDocument/2006/relationships/hyperlink" Target="http://sberbank-ast.cloud.consultant.ru/cons?req=doc&amp;base=LAW&amp;n=314669&amp;date=21.07.2025&amp;dst=100015&amp;field=134" TargetMode="External"/><Relationship Id="rId488" Type="http://schemas.openxmlformats.org/officeDocument/2006/relationships/hyperlink" Target="http://sberbank-ast.cloud.consultant.ru/cons?req=doc&amp;base=LAW&amp;n=502784&amp;date=21.07.2025&amp;dst=100011&amp;field=134" TargetMode="External"/><Relationship Id="rId45" Type="http://schemas.openxmlformats.org/officeDocument/2006/relationships/hyperlink" Target="http://sberbank-ast.cloud.consultant.ru/cons?req=doc&amp;base=LAW&amp;n=389120&amp;date=21.07.2025&amp;dst=100008&amp;field=134" TargetMode="External"/><Relationship Id="rId87" Type="http://schemas.openxmlformats.org/officeDocument/2006/relationships/hyperlink" Target="http://sberbank-ast.cloud.consultant.ru/cons?req=doc&amp;base=LAW&amp;n=329277&amp;date=21.07.2025&amp;dst=100019&amp;field=134" TargetMode="External"/><Relationship Id="rId110" Type="http://schemas.openxmlformats.org/officeDocument/2006/relationships/hyperlink" Target="http://sberbank-ast.cloud.consultant.ru/cons?req=doc&amp;base=LAW&amp;n=506195&amp;date=21.07.2025" TargetMode="External"/><Relationship Id="rId348" Type="http://schemas.openxmlformats.org/officeDocument/2006/relationships/hyperlink" Target="http://sberbank-ast.cloud.consultant.ru/cons?req=doc&amp;base=LAW&amp;n=508374&amp;date=21.07.2025&amp;dst=1863&amp;field=134" TargetMode="External"/><Relationship Id="rId513" Type="http://schemas.openxmlformats.org/officeDocument/2006/relationships/hyperlink" Target="http://sberbank-ast.cloud.consultant.ru/cons?req=doc&amp;base=LAW&amp;n=477334&amp;date=21.07.2025&amp;dst=100022&amp;field=134" TargetMode="External"/><Relationship Id="rId152" Type="http://schemas.openxmlformats.org/officeDocument/2006/relationships/hyperlink" Target="http://sberbank-ast.cloud.consultant.ru/cons?req=doc&amp;base=LAW&amp;n=304053&amp;date=21.07.2025&amp;dst=100034&amp;field=134" TargetMode="External"/><Relationship Id="rId194" Type="http://schemas.openxmlformats.org/officeDocument/2006/relationships/hyperlink" Target="http://sberbank-ast.cloud.consultant.ru/cons?req=doc&amp;base=LAW&amp;n=366075&amp;date=21.07.2025&amp;dst=100026&amp;field=134" TargetMode="External"/><Relationship Id="rId208" Type="http://schemas.openxmlformats.org/officeDocument/2006/relationships/hyperlink" Target="http://sberbank-ast.cloud.consultant.ru/cons?req=doc&amp;base=LAW&amp;n=481361&amp;date=21.07.2025" TargetMode="External"/><Relationship Id="rId415" Type="http://schemas.openxmlformats.org/officeDocument/2006/relationships/hyperlink" Target="http://sberbank-ast.cloud.consultant.ru/cons?req=doc&amp;base=LAW&amp;n=478582&amp;date=21.07.2025&amp;dst=1&amp;field=134" TargetMode="External"/><Relationship Id="rId457" Type="http://schemas.openxmlformats.org/officeDocument/2006/relationships/hyperlink" Target="http://sberbank-ast.cloud.consultant.ru/cons?req=doc&amp;base=LAW&amp;n=421895&amp;date=21.07.2025&amp;dst=100067&amp;field=134" TargetMode="External"/><Relationship Id="rId261" Type="http://schemas.openxmlformats.org/officeDocument/2006/relationships/hyperlink" Target="http://sberbank-ast.cloud.consultant.ru/cons?req=doc&amp;base=LAW&amp;n=200275&amp;date=21.07.2025&amp;dst=100120&amp;field=134" TargetMode="External"/><Relationship Id="rId499" Type="http://schemas.openxmlformats.org/officeDocument/2006/relationships/hyperlink" Target="http://sberbank-ast.cloud.consultant.ru/cons?req=doc&amp;base=LAW&amp;n=451738&amp;date=21.07.2025" TargetMode="External"/><Relationship Id="rId14" Type="http://schemas.openxmlformats.org/officeDocument/2006/relationships/hyperlink" Target="http://sberbank-ast.cloud.consultant.ru/cons?req=doc&amp;base=LAW&amp;n=149779&amp;date=21.07.2025&amp;dst=100028&amp;field=134" TargetMode="External"/><Relationship Id="rId56" Type="http://schemas.openxmlformats.org/officeDocument/2006/relationships/hyperlink" Target="http://sberbank-ast.cloud.consultant.ru/cons?req=doc&amp;base=LAW&amp;n=451649&amp;date=21.07.2025&amp;dst=100008&amp;field=134" TargetMode="External"/><Relationship Id="rId317" Type="http://schemas.openxmlformats.org/officeDocument/2006/relationships/hyperlink" Target="http://sberbank-ast.cloud.consultant.ru/cons?req=doc&amp;base=LAW&amp;n=495068&amp;date=21.07.2025" TargetMode="External"/><Relationship Id="rId359" Type="http://schemas.openxmlformats.org/officeDocument/2006/relationships/hyperlink" Target="http://sberbank-ast.cloud.consultant.ru/cons?req=doc&amp;base=LAW&amp;n=301592&amp;date=21.07.2025&amp;dst=100037&amp;field=134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://sberbank-ast.cloud.consultant.ru/cons?req=doc&amp;base=LAW&amp;n=329277&amp;date=21.07.2025&amp;dst=100021&amp;field=134" TargetMode="External"/><Relationship Id="rId121" Type="http://schemas.openxmlformats.org/officeDocument/2006/relationships/hyperlink" Target="http://sberbank-ast.cloud.consultant.ru/cons?req=doc&amp;base=LAW&amp;n=388995&amp;date=21.07.2025&amp;dst=100600&amp;field=134" TargetMode="External"/><Relationship Id="rId163" Type="http://schemas.openxmlformats.org/officeDocument/2006/relationships/hyperlink" Target="http://sberbank-ast.cloud.consultant.ru/cons?req=doc&amp;base=LAW&amp;n=366075&amp;date=21.07.2025&amp;dst=100025&amp;field=134" TargetMode="External"/><Relationship Id="rId219" Type="http://schemas.openxmlformats.org/officeDocument/2006/relationships/hyperlink" Target="http://sberbank-ast.cloud.consultant.ru/cons?req=doc&amp;base=LAW&amp;n=200595&amp;date=21.07.2025&amp;dst=100025&amp;field=134" TargetMode="External"/><Relationship Id="rId370" Type="http://schemas.openxmlformats.org/officeDocument/2006/relationships/hyperlink" Target="http://sberbank-ast.cloud.consultant.ru/cons?req=doc&amp;base=LAW&amp;n=495301&amp;date=21.07.2025&amp;dst=630&amp;field=134" TargetMode="External"/><Relationship Id="rId426" Type="http://schemas.openxmlformats.org/officeDocument/2006/relationships/hyperlink" Target="http://sberbank-ast.cloud.consultant.ru/cons?req=doc&amp;base=LAW&amp;n=200275&amp;date=21.07.2025&amp;dst=100129&amp;field=134" TargetMode="External"/><Relationship Id="rId230" Type="http://schemas.openxmlformats.org/officeDocument/2006/relationships/hyperlink" Target="http://sberbank-ast.cloud.consultant.ru/cons?req=doc&amp;base=LAW&amp;n=420335&amp;date=21.07.2025&amp;dst=100023&amp;field=134" TargetMode="External"/><Relationship Id="rId468" Type="http://schemas.openxmlformats.org/officeDocument/2006/relationships/hyperlink" Target="http://sberbank-ast.cloud.consultant.ru/cons?req=doc&amp;base=LAW&amp;n=506619&amp;date=21.07.2025&amp;dst=100035&amp;field=134" TargetMode="External"/><Relationship Id="rId25" Type="http://schemas.openxmlformats.org/officeDocument/2006/relationships/hyperlink" Target="http://sberbank-ast.cloud.consultant.ru/cons?req=doc&amp;base=LAW&amp;n=220889&amp;date=21.07.2025&amp;dst=100008&amp;field=134" TargetMode="External"/><Relationship Id="rId67" Type="http://schemas.openxmlformats.org/officeDocument/2006/relationships/hyperlink" Target="http://sberbank-ast.cloud.consultant.ru/cons?req=doc&amp;base=LAW&amp;n=420976&amp;date=21.07.2025&amp;dst=100028&amp;field=134" TargetMode="External"/><Relationship Id="rId272" Type="http://schemas.openxmlformats.org/officeDocument/2006/relationships/hyperlink" Target="http://sberbank-ast.cloud.consultant.ru/cons?req=doc&amp;base=LAW&amp;n=420335&amp;date=21.07.2025&amp;dst=100027&amp;field=134" TargetMode="External"/><Relationship Id="rId328" Type="http://schemas.openxmlformats.org/officeDocument/2006/relationships/hyperlink" Target="http://sberbank-ast.cloud.consultant.ru/cons?req=doc&amp;base=LAW&amp;n=200275&amp;date=21.07.2025&amp;dst=100121&amp;field=134" TargetMode="External"/><Relationship Id="rId132" Type="http://schemas.openxmlformats.org/officeDocument/2006/relationships/hyperlink" Target="http://sberbank-ast.cloud.consultant.ru/cons?req=doc&amp;base=LAW&amp;n=200275&amp;date=21.07.2025&amp;dst=100079&amp;field=134" TargetMode="External"/><Relationship Id="rId174" Type="http://schemas.openxmlformats.org/officeDocument/2006/relationships/hyperlink" Target="http://sberbank-ast.cloud.consultant.ru/cons?req=doc&amp;base=LAW&amp;n=489030&amp;date=21.07.2025" TargetMode="External"/><Relationship Id="rId381" Type="http://schemas.openxmlformats.org/officeDocument/2006/relationships/hyperlink" Target="http://sberbank-ast.cloud.consultant.ru/cons?req=doc&amp;base=LAW&amp;n=495301&amp;date=21.07.2025&amp;dst=441&amp;field=134" TargetMode="External"/><Relationship Id="rId241" Type="http://schemas.openxmlformats.org/officeDocument/2006/relationships/hyperlink" Target="http://sberbank-ast.cloud.consultant.ru/cons?req=doc&amp;base=LAW&amp;n=420976&amp;date=21.07.2025&amp;dst=100042&amp;field=134" TargetMode="External"/><Relationship Id="rId437" Type="http://schemas.openxmlformats.org/officeDocument/2006/relationships/hyperlink" Target="http://sberbank-ast.cloud.consultant.ru/cons?req=doc&amp;base=LAW&amp;n=483052&amp;date=21.07.2025" TargetMode="External"/><Relationship Id="rId479" Type="http://schemas.openxmlformats.org/officeDocument/2006/relationships/hyperlink" Target="http://sberbank-ast.cloud.consultant.ru/cons?req=doc&amp;base=LAW&amp;n=495276&amp;date=21.07.2025" TargetMode="External"/><Relationship Id="rId36" Type="http://schemas.openxmlformats.org/officeDocument/2006/relationships/hyperlink" Target="http://sberbank-ast.cloud.consultant.ru/cons?req=doc&amp;base=LAW&amp;n=330677&amp;date=21.07.2025&amp;dst=100008&amp;field=134" TargetMode="External"/><Relationship Id="rId283" Type="http://schemas.openxmlformats.org/officeDocument/2006/relationships/hyperlink" Target="http://sberbank-ast.cloud.consultant.ru/cons?req=doc&amp;base=LAW&amp;n=200595&amp;date=21.07.2025&amp;dst=100034&amp;field=134" TargetMode="External"/><Relationship Id="rId339" Type="http://schemas.openxmlformats.org/officeDocument/2006/relationships/hyperlink" Target="http://sberbank-ast.cloud.consultant.ru/cons?req=doc&amp;base=LAW&amp;n=483361&amp;date=21.07.2025" TargetMode="External"/><Relationship Id="rId490" Type="http://schemas.openxmlformats.org/officeDocument/2006/relationships/hyperlink" Target="http://sberbank-ast.cloud.consultant.ru/cons?req=doc&amp;base=LAW&amp;n=405614&amp;date=21.07.2025&amp;dst=100394&amp;field=134" TargetMode="External"/><Relationship Id="rId504" Type="http://schemas.openxmlformats.org/officeDocument/2006/relationships/hyperlink" Target="http://sberbank-ast.cloud.consultant.ru/cons?req=doc&amp;base=LAW&amp;n=200275&amp;date=21.07.2025&amp;dst=100140&amp;field=134" TargetMode="External"/><Relationship Id="rId78" Type="http://schemas.openxmlformats.org/officeDocument/2006/relationships/hyperlink" Target="http://sberbank-ast.cloud.consultant.ru/cons?req=doc&amp;base=LAW&amp;n=421895&amp;date=21.07.2025&amp;dst=100014&amp;field=134" TargetMode="External"/><Relationship Id="rId101" Type="http://schemas.openxmlformats.org/officeDocument/2006/relationships/hyperlink" Target="http://sberbank-ast.cloud.consultant.ru/cons?req=doc&amp;base=LAW&amp;n=220889&amp;date=21.07.2025&amp;dst=100012&amp;field=134" TargetMode="External"/><Relationship Id="rId143" Type="http://schemas.openxmlformats.org/officeDocument/2006/relationships/hyperlink" Target="http://sberbank-ast.cloud.consultant.ru/cons?req=doc&amp;base=LAW&amp;n=329995&amp;date=21.07.2025&amp;dst=100014&amp;field=134" TargetMode="External"/><Relationship Id="rId185" Type="http://schemas.openxmlformats.org/officeDocument/2006/relationships/hyperlink" Target="http://sberbank-ast.cloud.consultant.ru/cons?req=doc&amp;base=LAW&amp;n=505826&amp;date=21.07.2025&amp;dst=100022&amp;field=134" TargetMode="External"/><Relationship Id="rId350" Type="http://schemas.openxmlformats.org/officeDocument/2006/relationships/hyperlink" Target="http://sberbank-ast.cloud.consultant.ru/cons?req=doc&amp;base=LAW&amp;n=420976&amp;date=21.07.2025&amp;dst=100074&amp;field=134" TargetMode="External"/><Relationship Id="rId406" Type="http://schemas.openxmlformats.org/officeDocument/2006/relationships/hyperlink" Target="http://sberbank-ast.cloud.consultant.ru/cons?req=doc&amp;base=LAW&amp;n=149674&amp;date=21.07.2025&amp;dst=100029&amp;field=134" TargetMode="External"/><Relationship Id="rId9" Type="http://schemas.openxmlformats.org/officeDocument/2006/relationships/hyperlink" Target="http://sberbank-ast.cloud.consultant.ru/cons?req=doc&amp;base=LAW&amp;n=501489&amp;date=21.07.2025&amp;dst=100577&amp;field=134" TargetMode="External"/><Relationship Id="rId210" Type="http://schemas.openxmlformats.org/officeDocument/2006/relationships/hyperlink" Target="http://sberbank-ast.cloud.consultant.ru/cons?req=doc&amp;base=LAW&amp;n=505898&amp;date=21.07.2025&amp;dst=100108&amp;field=134" TargetMode="External"/><Relationship Id="rId392" Type="http://schemas.openxmlformats.org/officeDocument/2006/relationships/hyperlink" Target="http://sberbank-ast.cloud.consultant.ru/cons?req=doc&amp;base=LAW&amp;n=200275&amp;date=21.07.2025&amp;dst=100124&amp;field=134" TargetMode="External"/><Relationship Id="rId448" Type="http://schemas.openxmlformats.org/officeDocument/2006/relationships/hyperlink" Target="http://sberbank-ast.cloud.consultant.ru/cons?req=doc&amp;base=LAW&amp;n=200595&amp;date=21.07.2025&amp;dst=100085&amp;field=134" TargetMode="External"/><Relationship Id="rId252" Type="http://schemas.openxmlformats.org/officeDocument/2006/relationships/hyperlink" Target="http://sberbank-ast.cloud.consultant.ru/cons?req=doc&amp;base=LAW&amp;n=389111&amp;date=21.07.2025&amp;dst=100180&amp;field=134" TargetMode="External"/><Relationship Id="rId294" Type="http://schemas.openxmlformats.org/officeDocument/2006/relationships/hyperlink" Target="http://sberbank-ast.cloud.consultant.ru/cons?req=doc&amp;base=LAW&amp;n=389120&amp;date=21.07.2025&amp;dst=100017&amp;field=134" TargetMode="External"/><Relationship Id="rId308" Type="http://schemas.openxmlformats.org/officeDocument/2006/relationships/hyperlink" Target="http://sberbank-ast.cloud.consultant.ru/cons?req=doc&amp;base=LAW&amp;n=354466&amp;date=21.07.2025&amp;dst=100020&amp;field=134" TargetMode="External"/><Relationship Id="rId515" Type="http://schemas.openxmlformats.org/officeDocument/2006/relationships/hyperlink" Target="http://sberbank-ast.cloud.consultant.ru/cons?req=doc&amp;base=LAW&amp;n=477334&amp;date=21.07.2025&amp;dst=100023&amp;field=134" TargetMode="External"/><Relationship Id="rId47" Type="http://schemas.openxmlformats.org/officeDocument/2006/relationships/hyperlink" Target="http://sberbank-ast.cloud.consultant.ru/cons?req=doc&amp;base=LAW&amp;n=478582&amp;date=21.07.2025&amp;dst=100009&amp;field=134" TargetMode="External"/><Relationship Id="rId89" Type="http://schemas.openxmlformats.org/officeDocument/2006/relationships/hyperlink" Target="http://sberbank-ast.cloud.consultant.ru/cons?req=doc&amp;base=LAW&amp;n=329277&amp;date=21.07.2025&amp;dst=100020&amp;field=134" TargetMode="External"/><Relationship Id="rId112" Type="http://schemas.openxmlformats.org/officeDocument/2006/relationships/hyperlink" Target="http://sberbank-ast.cloud.consultant.ru/cons?req=doc&amp;base=LAW&amp;n=196415&amp;date=21.07.2025&amp;dst=100005&amp;field=134" TargetMode="External"/><Relationship Id="rId154" Type="http://schemas.openxmlformats.org/officeDocument/2006/relationships/hyperlink" Target="http://sberbank-ast.cloud.consultant.ru/cons?req=doc&amp;base=LAW&amp;n=220889&amp;date=21.07.2025&amp;dst=100022&amp;field=134" TargetMode="External"/><Relationship Id="rId361" Type="http://schemas.openxmlformats.org/officeDocument/2006/relationships/hyperlink" Target="http://sberbank-ast.cloud.consultant.ru/cons?req=doc&amp;base=LAW&amp;n=301592&amp;date=21.07.2025&amp;dst=100039&amp;field=134" TargetMode="External"/><Relationship Id="rId196" Type="http://schemas.openxmlformats.org/officeDocument/2006/relationships/hyperlink" Target="http://sberbank-ast.cloud.consultant.ru/cons?req=doc&amp;base=LAW&amp;n=505826&amp;date=21.07.2025&amp;dst=100023&amp;field=134" TargetMode="External"/><Relationship Id="rId417" Type="http://schemas.openxmlformats.org/officeDocument/2006/relationships/hyperlink" Target="http://sberbank-ast.cloud.consultant.ru/cons?req=doc&amp;base=LAW&amp;n=478582&amp;date=21.07.2025&amp;dst=100009&amp;field=134" TargetMode="External"/><Relationship Id="rId459" Type="http://schemas.openxmlformats.org/officeDocument/2006/relationships/hyperlink" Target="http://sberbank-ast.cloud.consultant.ru/cons?req=doc&amp;base=LAW&amp;n=446104&amp;date=21.07.2025&amp;dst=100031&amp;field=134" TargetMode="External"/><Relationship Id="rId16" Type="http://schemas.openxmlformats.org/officeDocument/2006/relationships/hyperlink" Target="http://sberbank-ast.cloud.consultant.ru/cons?req=doc&amp;base=LAW&amp;n=391056&amp;date=21.07.2025&amp;dst=100624&amp;field=134" TargetMode="External"/><Relationship Id="rId221" Type="http://schemas.openxmlformats.org/officeDocument/2006/relationships/hyperlink" Target="http://sberbank-ast.cloud.consultant.ru/cons?req=doc&amp;base=LAW&amp;n=354542&amp;date=21.07.2025&amp;dst=100031&amp;field=134" TargetMode="External"/><Relationship Id="rId263" Type="http://schemas.openxmlformats.org/officeDocument/2006/relationships/hyperlink" Target="http://sberbank-ast.cloud.consultant.ru/cons?req=doc&amp;base=LAW&amp;n=475532&amp;date=21.07.2025&amp;dst=100661&amp;field=134" TargetMode="External"/><Relationship Id="rId319" Type="http://schemas.openxmlformats.org/officeDocument/2006/relationships/hyperlink" Target="http://sberbank-ast.cloud.consultant.ru/cons?req=doc&amp;base=LAW&amp;n=466061&amp;date=21.07.2025&amp;dst=100132&amp;field=134" TargetMode="External"/><Relationship Id="rId470" Type="http://schemas.openxmlformats.org/officeDocument/2006/relationships/hyperlink" Target="http://sberbank-ast.cloud.consultant.ru/cons?req=doc&amp;base=LAW&amp;n=304053&amp;date=21.07.2025&amp;dst=100055&amp;field=134" TargetMode="External"/><Relationship Id="rId58" Type="http://schemas.openxmlformats.org/officeDocument/2006/relationships/hyperlink" Target="http://sberbank-ast.cloud.consultant.ru/cons?req=doc&amp;base=LAW&amp;n=464065&amp;date=21.07.2025&amp;dst=100009&amp;field=134" TargetMode="External"/><Relationship Id="rId123" Type="http://schemas.openxmlformats.org/officeDocument/2006/relationships/hyperlink" Target="http://sberbank-ast.cloud.consultant.ru/cons?req=doc&amp;base=LAW&amp;n=420976&amp;date=21.07.2025&amp;dst=100034&amp;field=134" TargetMode="External"/><Relationship Id="rId330" Type="http://schemas.openxmlformats.org/officeDocument/2006/relationships/hyperlink" Target="http://sberbank-ast.cloud.consultant.ru/cons?req=doc&amp;base=LAW&amp;n=481915&amp;date=21.07.2025&amp;dst=100010&amp;field=134" TargetMode="External"/><Relationship Id="rId165" Type="http://schemas.openxmlformats.org/officeDocument/2006/relationships/hyperlink" Target="http://sberbank-ast.cloud.consultant.ru/cons?req=doc&amp;base=LAW&amp;n=492048&amp;date=21.07.2025" TargetMode="External"/><Relationship Id="rId372" Type="http://schemas.openxmlformats.org/officeDocument/2006/relationships/hyperlink" Target="http://sberbank-ast.cloud.consultant.ru/cons?req=doc&amp;base=LAW&amp;n=495301&amp;date=21.07.2025&amp;dst=635&amp;field=134" TargetMode="External"/><Relationship Id="rId428" Type="http://schemas.openxmlformats.org/officeDocument/2006/relationships/hyperlink" Target="http://sberbank-ast.cloud.consultant.ru/cons?req=doc&amp;base=LAW&amp;n=483052&amp;date=21.07.2025&amp;dst=64&amp;field=134" TargetMode="External"/><Relationship Id="rId232" Type="http://schemas.openxmlformats.org/officeDocument/2006/relationships/hyperlink" Target="http://sberbank-ast.cloud.consultant.ru/cons?req=doc&amp;base=LAW&amp;n=420976&amp;date=21.07.2025&amp;dst=100039&amp;field=134" TargetMode="External"/><Relationship Id="rId274" Type="http://schemas.openxmlformats.org/officeDocument/2006/relationships/hyperlink" Target="http://sberbank-ast.cloud.consultant.ru/cons?req=doc&amp;base=LAW&amp;n=420335&amp;date=21.07.2025&amp;dst=100029&amp;field=134" TargetMode="External"/><Relationship Id="rId481" Type="http://schemas.openxmlformats.org/officeDocument/2006/relationships/hyperlink" Target="http://sberbank-ast.cloud.consultant.ru/cons?req=doc&amp;base=LAW&amp;n=283512&amp;date=21.07.2025&amp;dst=100018&amp;field=134" TargetMode="External"/><Relationship Id="rId27" Type="http://schemas.openxmlformats.org/officeDocument/2006/relationships/hyperlink" Target="http://sberbank-ast.cloud.consultant.ru/cons?req=doc&amp;base=LAW&amp;n=286789&amp;date=21.07.2025&amp;dst=100028&amp;field=134" TargetMode="External"/><Relationship Id="rId69" Type="http://schemas.openxmlformats.org/officeDocument/2006/relationships/hyperlink" Target="http://sberbank-ast.cloud.consultant.ru/cons?req=doc&amp;base=LAW&amp;n=330677&amp;date=21.07.2025&amp;dst=100009&amp;field=134" TargetMode="External"/><Relationship Id="rId134" Type="http://schemas.openxmlformats.org/officeDocument/2006/relationships/hyperlink" Target="http://sberbank-ast.cloud.consultant.ru/cons?req=doc&amp;base=LAW&amp;n=200275&amp;date=21.07.2025&amp;dst=100082&amp;field=134" TargetMode="External"/><Relationship Id="rId80" Type="http://schemas.openxmlformats.org/officeDocument/2006/relationships/hyperlink" Target="http://sberbank-ast.cloud.consultant.ru/cons?req=doc&amp;base=LAW&amp;n=505826&amp;date=21.07.2025&amp;dst=100012&amp;field=134" TargetMode="External"/><Relationship Id="rId176" Type="http://schemas.openxmlformats.org/officeDocument/2006/relationships/hyperlink" Target="http://sberbank-ast.cloud.consultant.ru/cons?req=doc&amp;base=LAW&amp;n=505826&amp;date=21.07.2025&amp;dst=100021&amp;field=134" TargetMode="External"/><Relationship Id="rId341" Type="http://schemas.openxmlformats.org/officeDocument/2006/relationships/hyperlink" Target="http://sberbank-ast.cloud.consultant.ru/cons?req=doc&amp;base=LAW&amp;n=430918&amp;date=21.07.2025&amp;dst=100011&amp;field=134" TargetMode="External"/><Relationship Id="rId383" Type="http://schemas.openxmlformats.org/officeDocument/2006/relationships/hyperlink" Target="http://sberbank-ast.cloud.consultant.ru/cons?req=doc&amp;base=LAW&amp;n=495301&amp;date=21.07.2025&amp;dst=1580&amp;field=134" TargetMode="External"/><Relationship Id="rId439" Type="http://schemas.openxmlformats.org/officeDocument/2006/relationships/hyperlink" Target="http://sberbank-ast.cloud.consultant.ru/cons?req=doc&amp;base=LAW&amp;n=200275&amp;date=21.07.2025&amp;dst=100133&amp;field=134" TargetMode="External"/><Relationship Id="rId201" Type="http://schemas.openxmlformats.org/officeDocument/2006/relationships/hyperlink" Target="http://sberbank-ast.cloud.consultant.ru/cons?req=doc&amp;base=LAW&amp;n=505898&amp;date=21.07.2025&amp;dst=100009&amp;field=134" TargetMode="External"/><Relationship Id="rId243" Type="http://schemas.openxmlformats.org/officeDocument/2006/relationships/hyperlink" Target="http://sberbank-ast.cloud.consultant.ru/cons?req=doc&amp;base=LAW&amp;n=434232&amp;date=21.07.2025&amp;dst=100160&amp;field=134" TargetMode="External"/><Relationship Id="rId285" Type="http://schemas.openxmlformats.org/officeDocument/2006/relationships/hyperlink" Target="http://sberbank-ast.cloud.consultant.ru/cons?req=doc&amp;base=LAW&amp;n=148456&amp;date=21.07.2025&amp;dst=100021&amp;field=134" TargetMode="External"/><Relationship Id="rId450" Type="http://schemas.openxmlformats.org/officeDocument/2006/relationships/hyperlink" Target="http://sberbank-ast.cloud.consultant.ru/cons?req=doc&amp;base=LAW&amp;n=349065&amp;date=21.07.2025&amp;dst=100034&amp;field=134" TargetMode="External"/><Relationship Id="rId506" Type="http://schemas.openxmlformats.org/officeDocument/2006/relationships/hyperlink" Target="http://sberbank-ast.cloud.consultant.ru/cons?req=doc&amp;base=LAW&amp;n=484775&amp;date=21.07.2025&amp;dst=100011&amp;field=134" TargetMode="External"/><Relationship Id="rId38" Type="http://schemas.openxmlformats.org/officeDocument/2006/relationships/hyperlink" Target="http://sberbank-ast.cloud.consultant.ru/cons?req=doc&amp;base=LAW&amp;n=349065&amp;date=21.07.2025&amp;dst=100009&amp;field=134" TargetMode="External"/><Relationship Id="rId103" Type="http://schemas.openxmlformats.org/officeDocument/2006/relationships/hyperlink" Target="http://sberbank-ast.cloud.consultant.ru/cons?req=doc&amp;base=LAW&amp;n=489332&amp;date=21.07.2025&amp;dst=100005&amp;field=134" TargetMode="External"/><Relationship Id="rId310" Type="http://schemas.openxmlformats.org/officeDocument/2006/relationships/hyperlink" Target="http://sberbank-ast.cloud.consultant.ru/cons?req=doc&amp;base=LAW&amp;n=350989&amp;date=21.07.2025&amp;dst=100013&amp;field=134" TargetMode="External"/><Relationship Id="rId492" Type="http://schemas.openxmlformats.org/officeDocument/2006/relationships/hyperlink" Target="http://sberbank-ast.cloud.consultant.ru/cons?req=doc&amp;base=LAW&amp;n=483245&amp;date=21.07.2025" TargetMode="External"/><Relationship Id="rId91" Type="http://schemas.openxmlformats.org/officeDocument/2006/relationships/hyperlink" Target="http://sberbank-ast.cloud.consultant.ru/cons?req=doc&amp;base=LAW&amp;n=492048&amp;date=21.07.2025" TargetMode="External"/><Relationship Id="rId145" Type="http://schemas.openxmlformats.org/officeDocument/2006/relationships/hyperlink" Target="http://sberbank-ast.cloud.consultant.ru/cons?req=doc&amp;base=LAW&amp;n=483130&amp;date=21.07.2025&amp;dst=2638&amp;field=134" TargetMode="External"/><Relationship Id="rId187" Type="http://schemas.openxmlformats.org/officeDocument/2006/relationships/hyperlink" Target="http://sberbank-ast.cloud.consultant.ru/cons?req=doc&amp;base=LAW&amp;n=483022&amp;date=21.07.2025&amp;dst=383&amp;field=134" TargetMode="External"/><Relationship Id="rId352" Type="http://schemas.openxmlformats.org/officeDocument/2006/relationships/hyperlink" Target="http://sberbank-ast.cloud.consultant.ru/cons?req=doc&amp;base=LAW&amp;n=349065&amp;date=21.07.2025&amp;dst=100021&amp;field=134" TargetMode="External"/><Relationship Id="rId394" Type="http://schemas.openxmlformats.org/officeDocument/2006/relationships/hyperlink" Target="http://sberbank-ast.cloud.consultant.ru/cons?req=doc&amp;base=LAW&amp;n=301592&amp;date=21.07.2025&amp;dst=100047&amp;field=134" TargetMode="External"/><Relationship Id="rId408" Type="http://schemas.openxmlformats.org/officeDocument/2006/relationships/hyperlink" Target="http://sberbank-ast.cloud.consultant.ru/cons?req=doc&amp;base=LAW&amp;n=451649&amp;date=21.07.2025&amp;dst=100046&amp;field=134" TargetMode="External"/><Relationship Id="rId212" Type="http://schemas.openxmlformats.org/officeDocument/2006/relationships/hyperlink" Target="http://sberbank-ast.cloud.consultant.ru/cons?req=doc&amp;base=LAW&amp;n=420976&amp;date=21.07.2025&amp;dst=100035&amp;field=134" TargetMode="External"/><Relationship Id="rId254" Type="http://schemas.openxmlformats.org/officeDocument/2006/relationships/hyperlink" Target="http://sberbank-ast.cloud.consultant.ru/cons?req=doc&amp;base=LAW&amp;n=474028&amp;date=21.07.2025&amp;dst=100059&amp;field=134" TargetMode="External"/><Relationship Id="rId49" Type="http://schemas.openxmlformats.org/officeDocument/2006/relationships/hyperlink" Target="http://sberbank-ast.cloud.consultant.ru/cons?req=doc&amp;base=LAW&amp;n=465727&amp;date=21.07.2025&amp;dst=100084&amp;field=134" TargetMode="External"/><Relationship Id="rId114" Type="http://schemas.openxmlformats.org/officeDocument/2006/relationships/hyperlink" Target="http://sberbank-ast.cloud.consultant.ru/cons?req=doc&amp;base=LAW&amp;n=304053&amp;date=21.07.2025&amp;dst=100023&amp;field=134" TargetMode="External"/><Relationship Id="rId296" Type="http://schemas.openxmlformats.org/officeDocument/2006/relationships/hyperlink" Target="http://sberbank-ast.cloud.consultant.ru/cons?req=doc&amp;base=LAW&amp;n=421351&amp;date=21.07.2025&amp;dst=100038&amp;field=134" TargetMode="External"/><Relationship Id="rId461" Type="http://schemas.openxmlformats.org/officeDocument/2006/relationships/hyperlink" Target="http://sberbank-ast.cloud.consultant.ru/cons?req=doc&amp;base=LAW&amp;n=446104&amp;date=21.07.2025&amp;dst=100033&amp;field=134" TargetMode="External"/><Relationship Id="rId517" Type="http://schemas.openxmlformats.org/officeDocument/2006/relationships/hyperlink" Target="http://sberbank-ast.cloud.consultant.ru/cons?req=doc&amp;base=LAW&amp;n=477334&amp;date=21.07.2025&amp;dst=100024&amp;field=134" TargetMode="External"/><Relationship Id="rId60" Type="http://schemas.openxmlformats.org/officeDocument/2006/relationships/hyperlink" Target="http://sberbank-ast.cloud.consultant.ru/cons?req=doc&amp;base=LAW&amp;n=505898&amp;date=21.07.2025&amp;dst=100009&amp;field=134" TargetMode="External"/><Relationship Id="rId156" Type="http://schemas.openxmlformats.org/officeDocument/2006/relationships/hyperlink" Target="http://sberbank-ast.cloud.consultant.ru/cons?req=doc&amp;base=LAW&amp;n=366075&amp;date=21.07.2025&amp;dst=100021&amp;field=134" TargetMode="External"/><Relationship Id="rId198" Type="http://schemas.openxmlformats.org/officeDocument/2006/relationships/hyperlink" Target="http://sberbank-ast.cloud.consultant.ru/cons?req=doc&amp;base=LAW&amp;n=493197&amp;date=21.07.2025&amp;dst=27&amp;field=134" TargetMode="External"/><Relationship Id="rId321" Type="http://schemas.openxmlformats.org/officeDocument/2006/relationships/hyperlink" Target="http://sberbank-ast.cloud.consultant.ru/cons?req=doc&amp;base=LAW&amp;n=421895&amp;date=21.07.2025&amp;dst=100015&amp;field=134" TargetMode="External"/><Relationship Id="rId363" Type="http://schemas.openxmlformats.org/officeDocument/2006/relationships/hyperlink" Target="http://sberbank-ast.cloud.consultant.ru/cons?req=doc&amp;base=LAW&amp;n=427318&amp;date=21.07.2025&amp;dst=100013&amp;field=134" TargetMode="External"/><Relationship Id="rId419" Type="http://schemas.openxmlformats.org/officeDocument/2006/relationships/hyperlink" Target="http://sberbank-ast.cloud.consultant.ru/cons?req=doc&amp;base=LAW&amp;n=451649&amp;date=21.07.2025&amp;dst=100047&amp;field=134" TargetMode="External"/><Relationship Id="rId223" Type="http://schemas.openxmlformats.org/officeDocument/2006/relationships/hyperlink" Target="http://sberbank-ast.cloud.consultant.ru/cons?req=doc&amp;base=LAW&amp;n=505826&amp;date=21.07.2025&amp;dst=100024&amp;field=134" TargetMode="External"/><Relationship Id="rId430" Type="http://schemas.openxmlformats.org/officeDocument/2006/relationships/hyperlink" Target="http://sberbank-ast.cloud.consultant.ru/cons?req=doc&amp;base=LAW&amp;n=483052&amp;date=21.07.2025&amp;dst=64&amp;field=134" TargetMode="External"/><Relationship Id="rId18" Type="http://schemas.openxmlformats.org/officeDocument/2006/relationships/hyperlink" Target="http://sberbank-ast.cloud.consultant.ru/cons?req=doc&amp;base=LAW&amp;n=479093&amp;date=21.07.2025&amp;dst=101724&amp;field=134" TargetMode="External"/><Relationship Id="rId265" Type="http://schemas.openxmlformats.org/officeDocument/2006/relationships/hyperlink" Target="http://sberbank-ast.cloud.consultant.ru/cons?req=doc&amp;base=LAW&amp;n=485729&amp;date=21.07.2025&amp;dst=100005&amp;field=134" TargetMode="External"/><Relationship Id="rId472" Type="http://schemas.openxmlformats.org/officeDocument/2006/relationships/hyperlink" Target="http://sberbank-ast.cloud.consultant.ru/cons?req=doc&amp;base=LAW&amp;n=200595&amp;date=21.07.2025&amp;dst=100088&amp;field=134" TargetMode="External"/><Relationship Id="rId125" Type="http://schemas.openxmlformats.org/officeDocument/2006/relationships/hyperlink" Target="http://sberbank-ast.cloud.consultant.ru/cons?req=doc&amp;base=LAW&amp;n=200595&amp;date=21.07.2025&amp;dst=100017&amp;field=134" TargetMode="External"/><Relationship Id="rId167" Type="http://schemas.openxmlformats.org/officeDocument/2006/relationships/hyperlink" Target="http://sberbank-ast.cloud.consultant.ru/cons?req=doc&amp;base=LAW&amp;n=489332&amp;date=21.07.2025&amp;dst=100009&amp;field=134" TargetMode="External"/><Relationship Id="rId332" Type="http://schemas.openxmlformats.org/officeDocument/2006/relationships/hyperlink" Target="http://sberbank-ast.cloud.consultant.ru/cons?req=doc&amp;base=LAW&amp;n=421895&amp;date=21.07.2025&amp;dst=100016&amp;field=134" TargetMode="External"/><Relationship Id="rId374" Type="http://schemas.openxmlformats.org/officeDocument/2006/relationships/hyperlink" Target="http://sberbank-ast.cloud.consultant.ru/cons?req=doc&amp;base=LAW&amp;n=495301&amp;date=21.07.2025&amp;dst=639&amp;field=134" TargetMode="External"/><Relationship Id="rId71" Type="http://schemas.openxmlformats.org/officeDocument/2006/relationships/hyperlink" Target="http://sberbank-ast.cloud.consultant.ru/cons?req=doc&amp;base=LAW&amp;n=421895&amp;date=21.07.2025&amp;dst=100011&amp;field=134" TargetMode="External"/><Relationship Id="rId234" Type="http://schemas.openxmlformats.org/officeDocument/2006/relationships/hyperlink" Target="http://sberbank-ast.cloud.consultant.ru/cons?req=doc&amp;base=LAW&amp;n=501489&amp;date=21.07.2025&amp;dst=10057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berbank-ast.cloud.consultant.ru/cons?req=doc&amp;base=LAW&amp;n=304053&amp;date=21.07.2025&amp;dst=100009&amp;field=134" TargetMode="External"/><Relationship Id="rId276" Type="http://schemas.openxmlformats.org/officeDocument/2006/relationships/hyperlink" Target="http://sberbank-ast.cloud.consultant.ru/cons?req=doc&amp;base=LAW&amp;n=354466&amp;date=21.07.2025&amp;dst=100013&amp;field=134" TargetMode="External"/><Relationship Id="rId441" Type="http://schemas.openxmlformats.org/officeDocument/2006/relationships/hyperlink" Target="http://sberbank-ast.cloud.consultant.ru/cons?req=doc&amp;base=LAW&amp;n=200595&amp;date=21.07.2025&amp;dst=100078&amp;field=134" TargetMode="External"/><Relationship Id="rId483" Type="http://schemas.openxmlformats.org/officeDocument/2006/relationships/hyperlink" Target="http://sberbank-ast.cloud.consultant.ru/cons?req=doc&amp;base=LAW&amp;n=502784&amp;date=21.07.2025&amp;dst=100017&amp;field=134" TargetMode="External"/><Relationship Id="rId40" Type="http://schemas.openxmlformats.org/officeDocument/2006/relationships/hyperlink" Target="http://sberbank-ast.cloud.consultant.ru/cons?req=doc&amp;base=LAW&amp;n=354466&amp;date=21.07.2025&amp;dst=100009&amp;field=134" TargetMode="External"/><Relationship Id="rId136" Type="http://schemas.openxmlformats.org/officeDocument/2006/relationships/hyperlink" Target="http://sberbank-ast.cloud.consultant.ru/cons?req=doc&amp;base=LAW&amp;n=483130&amp;date=21.07.2025&amp;dst=4084&amp;field=134" TargetMode="External"/><Relationship Id="rId178" Type="http://schemas.openxmlformats.org/officeDocument/2006/relationships/hyperlink" Target="http://sberbank-ast.cloud.consultant.ru/cons?req=doc&amp;base=LAW&amp;n=489030&amp;date=21.07.2025" TargetMode="External"/><Relationship Id="rId301" Type="http://schemas.openxmlformats.org/officeDocument/2006/relationships/hyperlink" Target="http://sberbank-ast.cloud.consultant.ru/cons?req=doc&amp;base=LAW&amp;n=200595&amp;date=21.07.2025&amp;dst=100045&amp;field=134" TargetMode="External"/><Relationship Id="rId343" Type="http://schemas.openxmlformats.org/officeDocument/2006/relationships/hyperlink" Target="http://sberbank-ast.cloud.consultant.ru/cons?req=doc&amp;base=LAW&amp;n=431129&amp;date=21.07.2025&amp;dst=100013&amp;field=134" TargetMode="External"/><Relationship Id="rId82" Type="http://schemas.openxmlformats.org/officeDocument/2006/relationships/hyperlink" Target="http://sberbank-ast.cloud.consultant.ru/cons?req=doc&amp;base=LAW&amp;n=286707&amp;date=21.07.2025&amp;dst=100452&amp;field=134" TargetMode="External"/><Relationship Id="rId203" Type="http://schemas.openxmlformats.org/officeDocument/2006/relationships/hyperlink" Target="http://sberbank-ast.cloud.consultant.ru/cons?req=doc&amp;base=LAW&amp;n=505898&amp;date=21.07.2025&amp;dst=100108&amp;field=134" TargetMode="External"/><Relationship Id="rId385" Type="http://schemas.openxmlformats.org/officeDocument/2006/relationships/hyperlink" Target="http://sberbank-ast.cloud.consultant.ru/cons?req=doc&amp;base=LAW&amp;n=301592&amp;date=21.07.2025&amp;dst=100044&amp;field=134" TargetMode="External"/><Relationship Id="rId245" Type="http://schemas.openxmlformats.org/officeDocument/2006/relationships/hyperlink" Target="http://sberbank-ast.cloud.consultant.ru/cons?req=doc&amp;base=LAW&amp;n=420976&amp;date=21.07.2025&amp;dst=100044&amp;field=134" TargetMode="External"/><Relationship Id="rId287" Type="http://schemas.openxmlformats.org/officeDocument/2006/relationships/hyperlink" Target="http://sberbank-ast.cloud.consultant.ru/cons?req=doc&amp;base=LAW&amp;n=200595&amp;date=21.07.2025&amp;dst=100035&amp;field=134" TargetMode="External"/><Relationship Id="rId410" Type="http://schemas.openxmlformats.org/officeDocument/2006/relationships/hyperlink" Target="http://sberbank-ast.cloud.consultant.ru/cons?req=doc&amp;base=LAW&amp;n=430557&amp;date=21.07.2025&amp;dst=100009&amp;field=134" TargetMode="External"/><Relationship Id="rId452" Type="http://schemas.openxmlformats.org/officeDocument/2006/relationships/hyperlink" Target="http://sberbank-ast.cloud.consultant.ru/cons?req=doc&amp;base=LAW&amp;n=421895&amp;date=21.07.2025&amp;dst=100062&amp;field=134" TargetMode="External"/><Relationship Id="rId494" Type="http://schemas.openxmlformats.org/officeDocument/2006/relationships/hyperlink" Target="http://sberbank-ast.cloud.consultant.ru/cons?req=doc&amp;base=LAW&amp;n=356425&amp;date=21.07.2025&amp;dst=260&amp;field=134" TargetMode="External"/><Relationship Id="rId508" Type="http://schemas.openxmlformats.org/officeDocument/2006/relationships/hyperlink" Target="http://sberbank-ast.cloud.consultant.ru/cons?req=doc&amp;base=LAW&amp;n=58304&amp;date=21.07.2025" TargetMode="External"/><Relationship Id="rId105" Type="http://schemas.openxmlformats.org/officeDocument/2006/relationships/hyperlink" Target="http://sberbank-ast.cloud.consultant.ru/cons?req=doc&amp;base=LAW&amp;n=506195&amp;date=21.07.2025&amp;dst=101184&amp;field=134" TargetMode="External"/><Relationship Id="rId147" Type="http://schemas.openxmlformats.org/officeDocument/2006/relationships/hyperlink" Target="http://sberbank-ast.cloud.consultant.ru/cons?req=doc&amp;base=LAW&amp;n=329995&amp;date=21.07.2025&amp;dst=100016&amp;field=134" TargetMode="External"/><Relationship Id="rId312" Type="http://schemas.openxmlformats.org/officeDocument/2006/relationships/hyperlink" Target="http://sberbank-ast.cloud.consultant.ru/cons?req=doc&amp;base=LAW&amp;n=480068&amp;date=21.07.2025&amp;dst=100011&amp;field=134" TargetMode="External"/><Relationship Id="rId354" Type="http://schemas.openxmlformats.org/officeDocument/2006/relationships/hyperlink" Target="http://sberbank-ast.cloud.consultant.ru/cons?req=doc&amp;base=LAW&amp;n=349065&amp;date=21.07.2025&amp;dst=100023&amp;field=134" TargetMode="External"/><Relationship Id="rId51" Type="http://schemas.openxmlformats.org/officeDocument/2006/relationships/hyperlink" Target="http://sberbank-ast.cloud.consultant.ru/cons?req=doc&amp;base=LAW&amp;n=421895&amp;date=21.07.2025&amp;dst=100009&amp;field=134" TargetMode="External"/><Relationship Id="rId93" Type="http://schemas.openxmlformats.org/officeDocument/2006/relationships/hyperlink" Target="http://sberbank-ast.cloud.consultant.ru/cons?req=doc&amp;base=LAW&amp;n=508491&amp;date=21.07.2025&amp;dst=144&amp;field=134" TargetMode="External"/><Relationship Id="rId189" Type="http://schemas.openxmlformats.org/officeDocument/2006/relationships/hyperlink" Target="http://sberbank-ast.cloud.consultant.ru/cons?req=doc&amp;base=LAW&amp;n=453461&amp;date=21.07.2025&amp;dst=100202&amp;field=134" TargetMode="External"/><Relationship Id="rId396" Type="http://schemas.openxmlformats.org/officeDocument/2006/relationships/hyperlink" Target="http://sberbank-ast.cloud.consultant.ru/cons?req=doc&amp;base=LAW&amp;n=474028&amp;date=21.07.2025&amp;dst=100020&amp;field=134" TargetMode="External"/><Relationship Id="rId214" Type="http://schemas.openxmlformats.org/officeDocument/2006/relationships/hyperlink" Target="http://sberbank-ast.cloud.consultant.ru/cons?req=doc&amp;base=LAW&amp;n=473304&amp;date=21.07.2025&amp;dst=100004&amp;field=134" TargetMode="External"/><Relationship Id="rId256" Type="http://schemas.openxmlformats.org/officeDocument/2006/relationships/hyperlink" Target="http://sberbank-ast.cloud.consultant.ru/cons?req=doc&amp;base=LAW&amp;n=354466&amp;date=21.07.2025&amp;dst=100012&amp;field=134" TargetMode="External"/><Relationship Id="rId298" Type="http://schemas.openxmlformats.org/officeDocument/2006/relationships/hyperlink" Target="http://sberbank-ast.cloud.consultant.ru/cons?req=doc&amp;base=LAW&amp;n=421351&amp;date=21.07.2025&amp;dst=100098&amp;field=134" TargetMode="External"/><Relationship Id="rId421" Type="http://schemas.openxmlformats.org/officeDocument/2006/relationships/hyperlink" Target="http://sberbank-ast.cloud.consultant.ru/cons?req=doc&amp;base=LAW&amp;n=389014&amp;date=21.07.2025&amp;dst=100058&amp;field=134" TargetMode="External"/><Relationship Id="rId463" Type="http://schemas.openxmlformats.org/officeDocument/2006/relationships/hyperlink" Target="http://sberbank-ast.cloud.consultant.ru/cons?req=doc&amp;base=LAW&amp;n=483052&amp;date=21.07.2025&amp;dst=100010&amp;field=134" TargetMode="External"/><Relationship Id="rId519" Type="http://schemas.openxmlformats.org/officeDocument/2006/relationships/hyperlink" Target="http://sberbank-ast.cloud.consultant.ru/cons?req=doc&amp;base=LAW&amp;n=477334&amp;date=21.07.2025&amp;dst=100026&amp;field=134" TargetMode="External"/><Relationship Id="rId116" Type="http://schemas.openxmlformats.org/officeDocument/2006/relationships/hyperlink" Target="http://sberbank-ast.cloud.consultant.ru/cons?req=doc&amp;base=LAW&amp;n=420976&amp;date=21.07.2025&amp;dst=100033&amp;field=134" TargetMode="External"/><Relationship Id="rId158" Type="http://schemas.openxmlformats.org/officeDocument/2006/relationships/hyperlink" Target="http://sberbank-ast.cloud.consultant.ru/cons?req=doc&amp;base=LAW&amp;n=366075&amp;date=21.07.2025&amp;dst=100022&amp;field=134" TargetMode="External"/><Relationship Id="rId323" Type="http://schemas.openxmlformats.org/officeDocument/2006/relationships/hyperlink" Target="http://sberbank-ast.cloud.consultant.ru/cons?req=doc&amp;base=LAW&amp;n=501447&amp;date=21.07.2025&amp;dst=100131&amp;field=134" TargetMode="External"/><Relationship Id="rId20" Type="http://schemas.openxmlformats.org/officeDocument/2006/relationships/hyperlink" Target="http://sberbank-ast.cloud.consultant.ru/cons?req=doc&amp;base=LAW&amp;n=501403&amp;date=21.07.2025&amp;dst=100329&amp;field=134" TargetMode="External"/><Relationship Id="rId62" Type="http://schemas.openxmlformats.org/officeDocument/2006/relationships/hyperlink" Target="http://sberbank-ast.cloud.consultant.ru/cons?req=doc&amp;base=LAW&amp;n=2875&amp;date=21.07.2025" TargetMode="External"/><Relationship Id="rId365" Type="http://schemas.openxmlformats.org/officeDocument/2006/relationships/hyperlink" Target="http://sberbank-ast.cloud.consultant.ru/cons?req=doc&amp;base=LAW&amp;n=495301&amp;date=21.07.2025&amp;dst=441&amp;field=134" TargetMode="External"/><Relationship Id="rId225" Type="http://schemas.openxmlformats.org/officeDocument/2006/relationships/hyperlink" Target="http://sberbank-ast.cloud.consultant.ru/cons?req=doc&amp;base=LAW&amp;n=420335&amp;date=21.07.2025&amp;dst=100019&amp;field=134" TargetMode="External"/><Relationship Id="rId267" Type="http://schemas.openxmlformats.org/officeDocument/2006/relationships/hyperlink" Target="http://sberbank-ast.cloud.consultant.ru/cons?req=doc&amp;base=LAW&amp;n=354459&amp;date=21.07.2025&amp;dst=100103&amp;field=134" TargetMode="External"/><Relationship Id="rId432" Type="http://schemas.openxmlformats.org/officeDocument/2006/relationships/hyperlink" Target="http://sberbank-ast.cloud.consultant.ru/cons?req=doc&amp;base=LAW&amp;n=483052&amp;date=21.07.2025" TargetMode="External"/><Relationship Id="rId474" Type="http://schemas.openxmlformats.org/officeDocument/2006/relationships/hyperlink" Target="http://sberbank-ast.cloud.consultant.ru/cons?req=doc&amp;base=LAW&amp;n=283512&amp;date=21.07.2025&amp;dst=100011&amp;field=134" TargetMode="External"/><Relationship Id="rId127" Type="http://schemas.openxmlformats.org/officeDocument/2006/relationships/hyperlink" Target="http://sberbank-ast.cloud.consultant.ru/cons?req=doc&amp;base=LAW&amp;n=388995&amp;date=21.07.2025&amp;dst=100601&amp;field=134" TargetMode="External"/><Relationship Id="rId31" Type="http://schemas.openxmlformats.org/officeDocument/2006/relationships/hyperlink" Target="http://sberbank-ast.cloud.consultant.ru/cons?req=doc&amp;base=LAW&amp;n=493180&amp;date=21.07.2025&amp;dst=100009&amp;field=134" TargetMode="External"/><Relationship Id="rId73" Type="http://schemas.openxmlformats.org/officeDocument/2006/relationships/hyperlink" Target="http://sberbank-ast.cloud.consultant.ru/cons?req=doc&amp;base=LAW&amp;n=329995&amp;date=21.07.2025&amp;dst=100010&amp;field=134" TargetMode="External"/><Relationship Id="rId169" Type="http://schemas.openxmlformats.org/officeDocument/2006/relationships/hyperlink" Target="http://sberbank-ast.cloud.consultant.ru/cons?req=doc&amp;base=LAW&amp;n=506195&amp;date=21.07.2025&amp;dst=101184&amp;field=134" TargetMode="External"/><Relationship Id="rId334" Type="http://schemas.openxmlformats.org/officeDocument/2006/relationships/hyperlink" Target="http://sberbank-ast.cloud.consultant.ru/cons?req=doc&amp;base=LAW&amp;n=430918&amp;date=21.07.2025" TargetMode="External"/><Relationship Id="rId376" Type="http://schemas.openxmlformats.org/officeDocument/2006/relationships/hyperlink" Target="http://sberbank-ast.cloud.consultant.ru/cons?req=doc&amp;base=LAW&amp;n=436138&amp;date=21.07.2025&amp;dst=100014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sberbank-ast.cloud.consultant.ru/cons?req=doc&amp;base=LAW&amp;n=304053&amp;date=21.07.2025&amp;dst=100040&amp;field=134" TargetMode="External"/><Relationship Id="rId236" Type="http://schemas.openxmlformats.org/officeDocument/2006/relationships/hyperlink" Target="http://sberbank-ast.cloud.consultant.ru/cons?req=doc&amp;base=LAW&amp;n=474028&amp;date=21.07.2025&amp;dst=100057&amp;field=134" TargetMode="External"/><Relationship Id="rId278" Type="http://schemas.openxmlformats.org/officeDocument/2006/relationships/hyperlink" Target="http://sberbank-ast.cloud.consultant.ru/cons?req=doc&amp;base=LAW&amp;n=501403&amp;date=21.07.2025&amp;dst=100331&amp;field=134" TargetMode="External"/><Relationship Id="rId401" Type="http://schemas.openxmlformats.org/officeDocument/2006/relationships/hyperlink" Target="http://sberbank-ast.cloud.consultant.ru/cons?req=doc&amp;base=LAW&amp;n=420976&amp;date=21.07.2025&amp;dst=100084&amp;field=134" TargetMode="External"/><Relationship Id="rId443" Type="http://schemas.openxmlformats.org/officeDocument/2006/relationships/hyperlink" Target="http://sberbank-ast.cloud.consultant.ru/cons?req=doc&amp;base=LAW&amp;n=314669&amp;date=21.07.2025&amp;dst=100019&amp;field=134" TargetMode="External"/><Relationship Id="rId303" Type="http://schemas.openxmlformats.org/officeDocument/2006/relationships/hyperlink" Target="http://sberbank-ast.cloud.consultant.ru/cons?req=doc&amp;base=LAW&amp;n=314669&amp;date=21.07.2025&amp;dst=100012&amp;field=134" TargetMode="External"/><Relationship Id="rId485" Type="http://schemas.openxmlformats.org/officeDocument/2006/relationships/hyperlink" Target="http://sberbank-ast.cloud.consultant.ru/cons?req=doc&amp;base=LAW&amp;n=293893&amp;date=21.07.2025&amp;dst=100010&amp;field=134" TargetMode="External"/><Relationship Id="rId42" Type="http://schemas.openxmlformats.org/officeDocument/2006/relationships/hyperlink" Target="http://sberbank-ast.cloud.consultant.ru/cons?req=doc&amp;base=LAW&amp;n=372677&amp;date=21.07.2025&amp;dst=100431&amp;field=134" TargetMode="External"/><Relationship Id="rId84" Type="http://schemas.openxmlformats.org/officeDocument/2006/relationships/hyperlink" Target="http://sberbank-ast.cloud.consultant.ru/cons?req=doc&amp;base=LAW&amp;n=286707&amp;date=21.07.2025&amp;dst=100454&amp;field=134" TargetMode="External"/><Relationship Id="rId138" Type="http://schemas.openxmlformats.org/officeDocument/2006/relationships/hyperlink" Target="http://sberbank-ast.cloud.consultant.ru/cons?req=doc&amp;base=LAW&amp;n=366075&amp;date=21.07.2025&amp;dst=100015&amp;field=134" TargetMode="External"/><Relationship Id="rId345" Type="http://schemas.openxmlformats.org/officeDocument/2006/relationships/hyperlink" Target="http://sberbank-ast.cloud.consultant.ru/cons?req=doc&amp;base=LAW&amp;n=506872&amp;date=21.07.2025" TargetMode="External"/><Relationship Id="rId387" Type="http://schemas.openxmlformats.org/officeDocument/2006/relationships/hyperlink" Target="http://sberbank-ast.cloud.consultant.ru/cons?req=doc&amp;base=LAW&amp;n=391056&amp;date=21.07.2025&amp;dst=100624&amp;field=134" TargetMode="External"/><Relationship Id="rId510" Type="http://schemas.openxmlformats.org/officeDocument/2006/relationships/hyperlink" Target="http://sberbank-ast.cloud.consultant.ru/cons?req=doc&amp;base=LAW&amp;n=479939&amp;date=21.07.2025" TargetMode="External"/><Relationship Id="rId191" Type="http://schemas.openxmlformats.org/officeDocument/2006/relationships/hyperlink" Target="http://sberbank-ast.cloud.consultant.ru/cons?req=doc&amp;base=LAW&amp;n=304053&amp;date=21.07.2025&amp;dst=100045&amp;field=134" TargetMode="External"/><Relationship Id="rId205" Type="http://schemas.openxmlformats.org/officeDocument/2006/relationships/hyperlink" Target="http://sberbank-ast.cloud.consultant.ru/cons?req=doc&amp;base=LAW&amp;n=481361&amp;date=21.07.2025" TargetMode="External"/><Relationship Id="rId247" Type="http://schemas.openxmlformats.org/officeDocument/2006/relationships/hyperlink" Target="http://sberbank-ast.cloud.consultant.ru/cons?req=doc&amp;base=LAW&amp;n=483052&amp;date=21.07.2025" TargetMode="External"/><Relationship Id="rId412" Type="http://schemas.openxmlformats.org/officeDocument/2006/relationships/hyperlink" Target="http://sberbank-ast.cloud.consultant.ru/cons?req=doc&amp;base=LAW&amp;n=464065&amp;date=21.07.2025&amp;dst=100009&amp;field=134" TargetMode="External"/><Relationship Id="rId107" Type="http://schemas.openxmlformats.org/officeDocument/2006/relationships/hyperlink" Target="http://sberbank-ast.cloud.consultant.ru/cons?req=doc&amp;base=LAW&amp;n=220889&amp;date=21.07.2025&amp;dst=100016&amp;field=134" TargetMode="External"/><Relationship Id="rId289" Type="http://schemas.openxmlformats.org/officeDocument/2006/relationships/hyperlink" Target="http://sberbank-ast.cloud.consultant.ru/cons?req=doc&amp;base=LAW&amp;n=304053&amp;date=21.07.2025&amp;dst=100048&amp;field=134" TargetMode="External"/><Relationship Id="rId454" Type="http://schemas.openxmlformats.org/officeDocument/2006/relationships/hyperlink" Target="http://sberbank-ast.cloud.consultant.ru/cons?req=doc&amp;base=LAW&amp;n=421895&amp;date=21.07.2025&amp;dst=100064&amp;field=134" TargetMode="External"/><Relationship Id="rId496" Type="http://schemas.openxmlformats.org/officeDocument/2006/relationships/hyperlink" Target="http://sberbank-ast.cloud.consultant.ru/cons?req=doc&amp;base=LAW&amp;n=389014&amp;date=21.07.2025&amp;dst=100063&amp;field=134" TargetMode="External"/><Relationship Id="rId11" Type="http://schemas.openxmlformats.org/officeDocument/2006/relationships/hyperlink" Target="http://sberbank-ast.cloud.consultant.ru/cons?req=doc&amp;base=LAW&amp;n=501486&amp;date=21.07.2025&amp;dst=100724&amp;field=134" TargetMode="External"/><Relationship Id="rId53" Type="http://schemas.openxmlformats.org/officeDocument/2006/relationships/hyperlink" Target="http://sberbank-ast.cloud.consultant.ru/cons?req=doc&amp;base=LAW&amp;n=436138&amp;date=21.07.2025&amp;dst=100013&amp;field=134" TargetMode="External"/><Relationship Id="rId149" Type="http://schemas.openxmlformats.org/officeDocument/2006/relationships/hyperlink" Target="http://sberbank-ast.cloud.consultant.ru/cons?req=doc&amp;base=LAW&amp;n=420335&amp;date=21.07.2025&amp;dst=100011&amp;field=134" TargetMode="External"/><Relationship Id="rId314" Type="http://schemas.openxmlformats.org/officeDocument/2006/relationships/hyperlink" Target="http://sberbank-ast.cloud.consultant.ru/cons?req=doc&amp;base=LAW&amp;n=349065&amp;date=21.07.2025&amp;dst=100018&amp;field=134" TargetMode="External"/><Relationship Id="rId356" Type="http://schemas.openxmlformats.org/officeDocument/2006/relationships/hyperlink" Target="http://sberbank-ast.cloud.consultant.ru/cons?req=doc&amp;base=LAW&amp;n=436138&amp;date=21.07.2025&amp;dst=100056&amp;field=134" TargetMode="External"/><Relationship Id="rId398" Type="http://schemas.openxmlformats.org/officeDocument/2006/relationships/hyperlink" Target="http://sberbank-ast.cloud.consultant.ru/cons?req=doc&amp;base=LAW&amp;n=436138&amp;date=21.07.2025&amp;dst=100016&amp;field=134" TargetMode="External"/><Relationship Id="rId521" Type="http://schemas.openxmlformats.org/officeDocument/2006/relationships/footer" Target="footer1.xml"/><Relationship Id="rId95" Type="http://schemas.openxmlformats.org/officeDocument/2006/relationships/hyperlink" Target="http://sberbank-ast.cloud.consultant.ru/cons?req=doc&amp;base=LAW&amp;n=508381&amp;date=21.07.2025" TargetMode="External"/><Relationship Id="rId160" Type="http://schemas.openxmlformats.org/officeDocument/2006/relationships/hyperlink" Target="http://sberbank-ast.cloud.consultant.ru/cons?req=doc&amp;base=LAW&amp;n=505826&amp;date=21.07.2025&amp;dst=100019&amp;field=134" TargetMode="External"/><Relationship Id="rId216" Type="http://schemas.openxmlformats.org/officeDocument/2006/relationships/hyperlink" Target="http://sberbank-ast.cloud.consultant.ru/cons?req=doc&amp;base=LAW&amp;n=483361&amp;date=21.07.2025&amp;dst=100326&amp;field=134" TargetMode="External"/><Relationship Id="rId423" Type="http://schemas.openxmlformats.org/officeDocument/2006/relationships/hyperlink" Target="http://sberbank-ast.cloud.consultant.ru/cons?req=doc&amp;base=LAW&amp;n=349065&amp;date=21.07.2025&amp;dst=100033&amp;field=134" TargetMode="External"/><Relationship Id="rId258" Type="http://schemas.openxmlformats.org/officeDocument/2006/relationships/hyperlink" Target="http://sberbank-ast.cloud.consultant.ru/cons?req=doc&amp;base=LAW&amp;n=494996&amp;date=21.07.2025" TargetMode="External"/><Relationship Id="rId465" Type="http://schemas.openxmlformats.org/officeDocument/2006/relationships/hyperlink" Target="http://sberbank-ast.cloud.consultant.ru/cons?req=doc&amp;base=LAW&amp;n=505826&amp;date=21.07.2025&amp;dst=100025&amp;field=134" TargetMode="External"/><Relationship Id="rId22" Type="http://schemas.openxmlformats.org/officeDocument/2006/relationships/hyperlink" Target="http://sberbank-ast.cloud.consultant.ru/cons?req=doc&amp;base=LAW&amp;n=200275&amp;date=21.07.2025&amp;dst=100055&amp;field=134" TargetMode="External"/><Relationship Id="rId64" Type="http://schemas.openxmlformats.org/officeDocument/2006/relationships/hyperlink" Target="http://sberbank-ast.cloud.consultant.ru/cons?req=doc&amp;base=LAW&amp;n=304053&amp;date=21.07.2025&amp;dst=100010&amp;field=134" TargetMode="External"/><Relationship Id="rId118" Type="http://schemas.openxmlformats.org/officeDocument/2006/relationships/hyperlink" Target="http://sberbank-ast.cloud.consultant.ru/cons?req=doc&amp;base=LAW&amp;n=286707&amp;date=21.07.2025&amp;dst=100457&amp;field=134" TargetMode="External"/><Relationship Id="rId325" Type="http://schemas.openxmlformats.org/officeDocument/2006/relationships/hyperlink" Target="http://sberbank-ast.cloud.consultant.ru/cons?req=doc&amp;base=LAW&amp;n=414162&amp;date=21.07.2025&amp;dst=100013&amp;field=134" TargetMode="External"/><Relationship Id="rId367" Type="http://schemas.openxmlformats.org/officeDocument/2006/relationships/hyperlink" Target="http://sberbank-ast.cloud.consultant.ru/cons?req=doc&amp;base=LAW&amp;n=495301&amp;date=21.07.2025&amp;dst=1580&amp;field=134" TargetMode="External"/><Relationship Id="rId171" Type="http://schemas.openxmlformats.org/officeDocument/2006/relationships/hyperlink" Target="http://sberbank-ast.cloud.consultant.ru/cons?req=doc&amp;base=LAW&amp;n=220889&amp;date=21.07.2025&amp;dst=100023&amp;field=134" TargetMode="External"/><Relationship Id="rId227" Type="http://schemas.openxmlformats.org/officeDocument/2006/relationships/hyperlink" Target="http://sberbank-ast.cloud.consultant.ru/cons?req=doc&amp;base=LAW&amp;n=453582&amp;date=21.07.2025" TargetMode="External"/><Relationship Id="rId269" Type="http://schemas.openxmlformats.org/officeDocument/2006/relationships/hyperlink" Target="http://sberbank-ast.cloud.consultant.ru/cons?req=doc&amp;base=LAW&amp;n=420976&amp;date=21.07.2025&amp;dst=100057&amp;field=134" TargetMode="External"/><Relationship Id="rId434" Type="http://schemas.openxmlformats.org/officeDocument/2006/relationships/hyperlink" Target="http://sberbank-ast.cloud.consultant.ru/cons?req=doc&amp;base=LAW&amp;n=483052&amp;date=21.07.2025&amp;dst=100159&amp;field=134" TargetMode="External"/><Relationship Id="rId476" Type="http://schemas.openxmlformats.org/officeDocument/2006/relationships/hyperlink" Target="http://sberbank-ast.cloud.consultant.ru/cons?req=doc&amp;base=LAW&amp;n=507240&amp;date=21.07.2025&amp;dst=313&amp;field=134" TargetMode="External"/><Relationship Id="rId33" Type="http://schemas.openxmlformats.org/officeDocument/2006/relationships/hyperlink" Target="http://sberbank-ast.cloud.consultant.ru/cons?req=doc&amp;base=LAW&amp;n=329277&amp;date=21.07.2025&amp;dst=100016&amp;field=134" TargetMode="External"/><Relationship Id="rId129" Type="http://schemas.openxmlformats.org/officeDocument/2006/relationships/hyperlink" Target="http://sberbank-ast.cloud.consultant.ru/cons?req=doc&amp;base=LAW&amp;n=220889&amp;date=21.07.2025&amp;dst=100020&amp;field=134" TargetMode="External"/><Relationship Id="rId280" Type="http://schemas.openxmlformats.org/officeDocument/2006/relationships/hyperlink" Target="http://sberbank-ast.cloud.consultant.ru/cons?req=doc&amp;base=LAW&amp;n=451649&amp;date=21.07.2025&amp;dst=100010&amp;field=134" TargetMode="External"/><Relationship Id="rId336" Type="http://schemas.openxmlformats.org/officeDocument/2006/relationships/hyperlink" Target="http://sberbank-ast.cloud.consultant.ru/cons?req=doc&amp;base=LAW&amp;n=503695&amp;date=21.07.2025&amp;dst=101897&amp;field=134" TargetMode="External"/><Relationship Id="rId501" Type="http://schemas.openxmlformats.org/officeDocument/2006/relationships/hyperlink" Target="http://sberbank-ast.cloud.consultant.ru/cons?req=doc&amp;base=LAW&amp;n=389014&amp;date=21.07.2025&amp;dst=100070&amp;field=134" TargetMode="External"/><Relationship Id="rId75" Type="http://schemas.openxmlformats.org/officeDocument/2006/relationships/hyperlink" Target="http://sberbank-ast.cloud.consultant.ru/cons?req=doc&amp;base=LAW&amp;n=349065&amp;date=21.07.2025&amp;dst=100010&amp;field=134" TargetMode="External"/><Relationship Id="rId140" Type="http://schemas.openxmlformats.org/officeDocument/2006/relationships/hyperlink" Target="http://sberbank-ast.cloud.consultant.ru/cons?req=doc&amp;base=LAW&amp;n=506872&amp;date=21.07.2025" TargetMode="External"/><Relationship Id="rId182" Type="http://schemas.openxmlformats.org/officeDocument/2006/relationships/hyperlink" Target="http://sberbank-ast.cloud.consultant.ru/cons?req=doc&amp;base=LAW&amp;n=473156&amp;date=21.07.2025&amp;dst=100244&amp;field=134" TargetMode="External"/><Relationship Id="rId378" Type="http://schemas.openxmlformats.org/officeDocument/2006/relationships/hyperlink" Target="http://sberbank-ast.cloud.consultant.ru/cons?req=doc&amp;base=LAW&amp;n=427318&amp;date=21.07.2025&amp;dst=100030&amp;field=134" TargetMode="External"/><Relationship Id="rId403" Type="http://schemas.openxmlformats.org/officeDocument/2006/relationships/hyperlink" Target="http://sberbank-ast.cloud.consultant.ru/cons?req=doc&amp;base=LAW&amp;n=149674&amp;date=21.07.2025&amp;dst=100028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sberbank-ast.cloud.consultant.ru/cons?req=doc&amp;base=LAW&amp;n=501489&amp;date=21.07.2025&amp;dst=100583&amp;field=134" TargetMode="External"/><Relationship Id="rId445" Type="http://schemas.openxmlformats.org/officeDocument/2006/relationships/hyperlink" Target="http://sberbank-ast.cloud.consultant.ru/cons?req=doc&amp;base=LAW&amp;n=414162&amp;date=21.07.2025&amp;dst=100013&amp;field=134" TargetMode="External"/><Relationship Id="rId487" Type="http://schemas.openxmlformats.org/officeDocument/2006/relationships/hyperlink" Target="http://sberbank-ast.cloud.consultant.ru/cons?req=doc&amp;base=LAW&amp;n=283512&amp;date=21.07.2025&amp;dst=100024&amp;field=134" TargetMode="External"/><Relationship Id="rId291" Type="http://schemas.openxmlformats.org/officeDocument/2006/relationships/hyperlink" Target="http://sberbank-ast.cloud.consultant.ru/cons?req=doc&amp;base=LAW&amp;n=304053&amp;date=21.07.2025&amp;dst=100050&amp;field=134" TargetMode="External"/><Relationship Id="rId305" Type="http://schemas.openxmlformats.org/officeDocument/2006/relationships/hyperlink" Target="http://sberbank-ast.cloud.consultant.ru/cons?req=doc&amp;base=LAW&amp;n=484939&amp;date=21.07.2025&amp;dst=100012&amp;field=134" TargetMode="External"/><Relationship Id="rId347" Type="http://schemas.openxmlformats.org/officeDocument/2006/relationships/hyperlink" Target="http://sberbank-ast.cloud.consultant.ru/cons?req=doc&amp;base=LAW&amp;n=508374&amp;date=21.07.2025&amp;dst=1435&amp;field=134" TargetMode="External"/><Relationship Id="rId512" Type="http://schemas.openxmlformats.org/officeDocument/2006/relationships/hyperlink" Target="http://sberbank-ast.cloud.consultant.ru/cons?req=doc&amp;base=LAW&amp;n=477366&amp;date=21.07.2025&amp;dst=100017&amp;field=134" TargetMode="External"/><Relationship Id="rId44" Type="http://schemas.openxmlformats.org/officeDocument/2006/relationships/hyperlink" Target="http://sberbank-ast.cloud.consultant.ru/cons?req=doc&amp;base=LAW&amp;n=389014&amp;date=21.07.2025&amp;dst=100056&amp;field=134" TargetMode="External"/><Relationship Id="rId86" Type="http://schemas.openxmlformats.org/officeDocument/2006/relationships/hyperlink" Target="http://sberbank-ast.cloud.consultant.ru/cons?req=doc&amp;base=LAW&amp;n=304053&amp;date=21.07.2025&amp;dst=100016&amp;field=134" TargetMode="External"/><Relationship Id="rId151" Type="http://schemas.openxmlformats.org/officeDocument/2006/relationships/hyperlink" Target="http://sberbank-ast.cloud.consultant.ru/cons?req=doc&amp;base=LAW&amp;n=420335&amp;date=21.07.2025&amp;dst=100012&amp;field=134" TargetMode="External"/><Relationship Id="rId389" Type="http://schemas.openxmlformats.org/officeDocument/2006/relationships/hyperlink" Target="http://sberbank-ast.cloud.consultant.ru/cons?req=doc&amp;base=LAW&amp;n=362514&amp;date=21.07.2025&amp;dst=100139&amp;field=134" TargetMode="External"/><Relationship Id="rId193" Type="http://schemas.openxmlformats.org/officeDocument/2006/relationships/hyperlink" Target="http://sberbank-ast.cloud.consultant.ru/cons?req=doc&amp;base=LAW&amp;n=329995&amp;date=21.07.2025&amp;dst=100021&amp;field=134" TargetMode="External"/><Relationship Id="rId207" Type="http://schemas.openxmlformats.org/officeDocument/2006/relationships/hyperlink" Target="http://sberbank-ast.cloud.consultant.ru/cons?req=doc&amp;base=LAW&amp;n=481361&amp;date=21.07.2025" TargetMode="External"/><Relationship Id="rId249" Type="http://schemas.openxmlformats.org/officeDocument/2006/relationships/hyperlink" Target="http://sberbank-ast.cloud.consultant.ru/cons?req=doc&amp;base=LAW&amp;n=301592&amp;date=21.07.2025&amp;dst=100034&amp;field=134" TargetMode="External"/><Relationship Id="rId414" Type="http://schemas.openxmlformats.org/officeDocument/2006/relationships/hyperlink" Target="http://sberbank-ast.cloud.consultant.ru/cons?req=doc&amp;base=LAW&amp;n=430557&amp;date=21.07.2025&amp;dst=100011&amp;field=134" TargetMode="External"/><Relationship Id="rId456" Type="http://schemas.openxmlformats.org/officeDocument/2006/relationships/hyperlink" Target="http://sberbank-ast.cloud.consultant.ru/cons?req=doc&amp;base=LAW&amp;n=421895&amp;date=21.07.2025&amp;dst=100066&amp;field=134" TargetMode="External"/><Relationship Id="rId498" Type="http://schemas.openxmlformats.org/officeDocument/2006/relationships/hyperlink" Target="http://sberbank-ast.cloud.consultant.ru/cons?req=doc&amp;base=LAW&amp;n=420976&amp;date=21.07.2025&amp;dst=100122&amp;field=134" TargetMode="External"/><Relationship Id="rId13" Type="http://schemas.openxmlformats.org/officeDocument/2006/relationships/hyperlink" Target="http://sberbank-ast.cloud.consultant.ru/cons?req=doc&amp;base=LAW&amp;n=501447&amp;date=21.07.2025&amp;dst=100131&amp;field=134" TargetMode="External"/><Relationship Id="rId109" Type="http://schemas.openxmlformats.org/officeDocument/2006/relationships/hyperlink" Target="http://sberbank-ast.cloud.consultant.ru/cons?req=doc&amp;base=LAW&amp;n=506195&amp;date=21.07.2025" TargetMode="External"/><Relationship Id="rId260" Type="http://schemas.openxmlformats.org/officeDocument/2006/relationships/hyperlink" Target="http://sberbank-ast.cloud.consultant.ru/cons?req=doc&amp;base=LAW&amp;n=420976&amp;date=21.07.2025&amp;dst=100054&amp;field=134" TargetMode="External"/><Relationship Id="rId316" Type="http://schemas.openxmlformats.org/officeDocument/2006/relationships/hyperlink" Target="http://sberbank-ast.cloud.consultant.ru/cons?req=doc&amp;base=LAW&amp;n=446104&amp;date=21.07.2025&amp;dst=100011&amp;field=134" TargetMode="External"/><Relationship Id="rId523" Type="http://schemas.openxmlformats.org/officeDocument/2006/relationships/footer" Target="footer2.xml"/><Relationship Id="rId55" Type="http://schemas.openxmlformats.org/officeDocument/2006/relationships/hyperlink" Target="http://sberbank-ast.cloud.consultant.ru/cons?req=doc&amp;base=LAW&amp;n=448072&amp;date=21.07.2025&amp;dst=100008&amp;field=134" TargetMode="External"/><Relationship Id="rId97" Type="http://schemas.openxmlformats.org/officeDocument/2006/relationships/hyperlink" Target="http://sberbank-ast.cloud.consultant.ru/cons?req=doc&amp;base=LAW&amp;n=304053&amp;date=21.07.2025&amp;dst=100021&amp;field=134" TargetMode="External"/><Relationship Id="rId120" Type="http://schemas.openxmlformats.org/officeDocument/2006/relationships/hyperlink" Target="http://sberbank-ast.cloud.consultant.ru/cons?req=doc&amp;base=LAW&amp;n=366075&amp;date=21.07.2025&amp;dst=100013&amp;field=134" TargetMode="External"/><Relationship Id="rId358" Type="http://schemas.openxmlformats.org/officeDocument/2006/relationships/hyperlink" Target="http://sberbank-ast.cloud.consultant.ru/cons?req=doc&amp;base=LAW&amp;n=420976&amp;date=21.07.2025&amp;dst=100076&amp;field=134" TargetMode="External"/><Relationship Id="rId162" Type="http://schemas.openxmlformats.org/officeDocument/2006/relationships/hyperlink" Target="http://sberbank-ast.cloud.consultant.ru/cons?req=doc&amp;base=LAW&amp;n=329995&amp;date=21.07.2025&amp;dst=100017&amp;field=134" TargetMode="External"/><Relationship Id="rId218" Type="http://schemas.openxmlformats.org/officeDocument/2006/relationships/hyperlink" Target="http://sberbank-ast.cloud.consultant.ru/cons?req=doc&amp;base=LAW&amp;n=501403&amp;date=21.07.2025&amp;dst=100330&amp;field=134" TargetMode="External"/><Relationship Id="rId425" Type="http://schemas.openxmlformats.org/officeDocument/2006/relationships/hyperlink" Target="http://sberbank-ast.cloud.consultant.ru/cons?req=doc&amp;base=LAW&amp;n=341799&amp;date=21.07.2025&amp;dst=100010&amp;field=134" TargetMode="External"/><Relationship Id="rId467" Type="http://schemas.openxmlformats.org/officeDocument/2006/relationships/hyperlink" Target="http://sberbank-ast.cloud.consultant.ru/cons?req=doc&amp;base=LAW&amp;n=304053&amp;date=21.07.2025&amp;dst=100054&amp;field=134" TargetMode="External"/><Relationship Id="rId271" Type="http://schemas.openxmlformats.org/officeDocument/2006/relationships/hyperlink" Target="http://sberbank-ast.cloud.consultant.ru/cons?req=doc&amp;base=LAW&amp;n=420335&amp;date=21.07.2025&amp;dst=100026&amp;field=134" TargetMode="External"/><Relationship Id="rId24" Type="http://schemas.openxmlformats.org/officeDocument/2006/relationships/hyperlink" Target="http://sberbank-ast.cloud.consultant.ru/cons?req=doc&amp;base=LAW&amp;n=200595&amp;date=21.07.2025&amp;dst=100009&amp;field=134" TargetMode="External"/><Relationship Id="rId66" Type="http://schemas.openxmlformats.org/officeDocument/2006/relationships/hyperlink" Target="http://sberbank-ast.cloud.consultant.ru/cons?req=doc&amp;base=LAW&amp;n=482700&amp;date=21.07.2025" TargetMode="External"/><Relationship Id="rId131" Type="http://schemas.openxmlformats.org/officeDocument/2006/relationships/hyperlink" Target="http://sberbank-ast.cloud.consultant.ru/cons?req=doc&amp;base=LAW&amp;n=197035&amp;date=21.07.2025&amp;dst=100010&amp;field=134" TargetMode="External"/><Relationship Id="rId327" Type="http://schemas.openxmlformats.org/officeDocument/2006/relationships/hyperlink" Target="http://sberbank-ast.cloud.consultant.ru/cons?req=doc&amp;base=LAW&amp;n=420976&amp;date=21.07.2025&amp;dst=100070&amp;field=134" TargetMode="External"/><Relationship Id="rId369" Type="http://schemas.openxmlformats.org/officeDocument/2006/relationships/hyperlink" Target="http://sberbank-ast.cloud.consultant.ru/cons?req=doc&amp;base=LAW&amp;n=495301&amp;date=21.07.2025&amp;dst=1601&amp;field=134" TargetMode="External"/><Relationship Id="rId173" Type="http://schemas.openxmlformats.org/officeDocument/2006/relationships/hyperlink" Target="http://sberbank-ast.cloud.consultant.ru/cons?req=doc&amp;base=LAW&amp;n=505826&amp;date=21.07.2025&amp;dst=100020&amp;field=134" TargetMode="External"/><Relationship Id="rId229" Type="http://schemas.openxmlformats.org/officeDocument/2006/relationships/hyperlink" Target="http://sberbank-ast.cloud.consultant.ru/cons?req=doc&amp;base=LAW&amp;n=420335&amp;date=21.07.2025&amp;dst=100022&amp;field=134" TargetMode="External"/><Relationship Id="rId380" Type="http://schemas.openxmlformats.org/officeDocument/2006/relationships/hyperlink" Target="http://sberbank-ast.cloud.consultant.ru/cons?req=doc&amp;base=LAW&amp;n=474028&amp;date=21.07.2025" TargetMode="External"/><Relationship Id="rId436" Type="http://schemas.openxmlformats.org/officeDocument/2006/relationships/hyperlink" Target="http://sberbank-ast.cloud.consultant.ru/cons?req=doc&amp;base=LAW&amp;n=286789&amp;date=21.07.2025&amp;dst=100028&amp;field=134" TargetMode="External"/><Relationship Id="rId240" Type="http://schemas.openxmlformats.org/officeDocument/2006/relationships/hyperlink" Target="http://sberbank-ast.cloud.consultant.ru/cons?req=doc&amp;base=LAW&amp;n=148456&amp;date=21.07.2025&amp;dst=100016&amp;field=134" TargetMode="External"/><Relationship Id="rId478" Type="http://schemas.openxmlformats.org/officeDocument/2006/relationships/hyperlink" Target="http://sberbank-ast.cloud.consultant.ru/cons?req=doc&amp;base=LAW&amp;n=283512&amp;date=21.07.2025&amp;dst=100015&amp;field=134" TargetMode="External"/><Relationship Id="rId35" Type="http://schemas.openxmlformats.org/officeDocument/2006/relationships/hyperlink" Target="http://sberbank-ast.cloud.consultant.ru/cons?req=doc&amp;base=LAW&amp;n=354542&amp;date=21.07.2025&amp;dst=100009&amp;field=134" TargetMode="External"/><Relationship Id="rId77" Type="http://schemas.openxmlformats.org/officeDocument/2006/relationships/hyperlink" Target="http://sberbank-ast.cloud.consultant.ru/cons?req=doc&amp;base=LAW&amp;n=421895&amp;date=21.07.2025&amp;dst=100012&amp;field=134" TargetMode="External"/><Relationship Id="rId100" Type="http://schemas.openxmlformats.org/officeDocument/2006/relationships/hyperlink" Target="http://sberbank-ast.cloud.consultant.ru/cons?req=doc&amp;base=LAW&amp;n=304053&amp;date=21.07.2025&amp;dst=100022&amp;field=134" TargetMode="External"/><Relationship Id="rId282" Type="http://schemas.openxmlformats.org/officeDocument/2006/relationships/hyperlink" Target="http://sberbank-ast.cloud.consultant.ru/cons?req=doc&amp;base=LAW&amp;n=420976&amp;date=21.07.2025&amp;dst=100064&amp;field=134" TargetMode="External"/><Relationship Id="rId338" Type="http://schemas.openxmlformats.org/officeDocument/2006/relationships/hyperlink" Target="http://sberbank-ast.cloud.consultant.ru/cons?req=doc&amp;base=LAW&amp;n=483052&amp;date=21.07.2025" TargetMode="External"/><Relationship Id="rId503" Type="http://schemas.openxmlformats.org/officeDocument/2006/relationships/hyperlink" Target="http://sberbank-ast.cloud.consultant.ru/cons?req=doc&amp;base=LAW&amp;n=389014&amp;date=21.07.2025&amp;dst=100075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://sberbank-ast.cloud.consultant.ru/cons?req=doc&amp;base=LAW&amp;n=505826&amp;date=21.07.2025&amp;dst=100018&amp;field=134" TargetMode="External"/><Relationship Id="rId184" Type="http://schemas.openxmlformats.org/officeDocument/2006/relationships/hyperlink" Target="http://sberbank-ast.cloud.consultant.ru/cons?req=doc&amp;base=LAW&amp;n=495124&amp;date=21.07.2025&amp;dst=100071&amp;field=134" TargetMode="External"/><Relationship Id="rId391" Type="http://schemas.openxmlformats.org/officeDocument/2006/relationships/hyperlink" Target="http://sberbank-ast.cloud.consultant.ru/cons?req=doc&amp;base=LAW&amp;n=362514&amp;date=21.07.2025&amp;dst=100028&amp;field=134" TargetMode="External"/><Relationship Id="rId405" Type="http://schemas.openxmlformats.org/officeDocument/2006/relationships/hyperlink" Target="http://sberbank-ast.cloud.consultant.ru/cons?req=doc&amp;base=LAW&amp;n=185467&amp;date=21.07.2025&amp;dst=100009&amp;field=134" TargetMode="External"/><Relationship Id="rId447" Type="http://schemas.openxmlformats.org/officeDocument/2006/relationships/hyperlink" Target="http://sberbank-ast.cloud.consultant.ru/cons?req=doc&amp;base=LAW&amp;n=200595&amp;date=21.07.2025&amp;dst=100083&amp;field=134" TargetMode="External"/><Relationship Id="rId251" Type="http://schemas.openxmlformats.org/officeDocument/2006/relationships/hyperlink" Target="http://sberbank-ast.cloud.consultant.ru/cons?req=doc&amp;base=LAW&amp;n=420976&amp;date=21.07.2025&amp;dst=100048&amp;field=134" TargetMode="External"/><Relationship Id="rId489" Type="http://schemas.openxmlformats.org/officeDocument/2006/relationships/hyperlink" Target="http://sberbank-ast.cloud.consultant.ru/cons?req=doc&amp;base=LAW&amp;n=283512&amp;date=21.07.2025&amp;dst=100025&amp;field=134" TargetMode="External"/><Relationship Id="rId46" Type="http://schemas.openxmlformats.org/officeDocument/2006/relationships/hyperlink" Target="http://sberbank-ast.cloud.consultant.ru/cons?req=doc&amp;base=LAW&amp;n=389075&amp;date=21.07.2025&amp;dst=100008&amp;field=134" TargetMode="External"/><Relationship Id="rId293" Type="http://schemas.openxmlformats.org/officeDocument/2006/relationships/hyperlink" Target="http://sberbank-ast.cloud.consultant.ru/cons?req=doc&amp;base=LAW&amp;n=366075&amp;date=21.07.2025&amp;dst=100029&amp;field=134" TargetMode="External"/><Relationship Id="rId307" Type="http://schemas.openxmlformats.org/officeDocument/2006/relationships/hyperlink" Target="http://sberbank-ast.cloud.consultant.ru/cons?req=doc&amp;base=LAW&amp;n=314669&amp;date=21.07.2025&amp;dst=100016&amp;field=134" TargetMode="External"/><Relationship Id="rId349" Type="http://schemas.openxmlformats.org/officeDocument/2006/relationships/hyperlink" Target="http://sberbank-ast.cloud.consultant.ru/cons?req=doc&amp;base=LAW&amp;n=148456&amp;date=21.07.2025&amp;dst=100022&amp;field=134" TargetMode="External"/><Relationship Id="rId514" Type="http://schemas.openxmlformats.org/officeDocument/2006/relationships/hyperlink" Target="http://sberbank-ast.cloud.consultant.ru/cons?req=doc&amp;base=LAW&amp;n=477366&amp;date=21.07.2025&amp;dst=100019&amp;field=134" TargetMode="External"/><Relationship Id="rId88" Type="http://schemas.openxmlformats.org/officeDocument/2006/relationships/hyperlink" Target="http://sberbank-ast.cloud.consultant.ru/cons?req=doc&amp;base=LAW&amp;n=475532&amp;date=21.07.2025&amp;dst=5684&amp;field=134" TargetMode="External"/><Relationship Id="rId111" Type="http://schemas.openxmlformats.org/officeDocument/2006/relationships/hyperlink" Target="http://sberbank-ast.cloud.consultant.ru/cons?req=doc&amp;base=LAW&amp;n=388995&amp;date=21.07.2025&amp;dst=100598&amp;field=134" TargetMode="External"/><Relationship Id="rId153" Type="http://schemas.openxmlformats.org/officeDocument/2006/relationships/hyperlink" Target="http://sberbank-ast.cloud.consultant.ru/cons?req=doc&amp;base=LAW&amp;n=366075&amp;date=21.07.2025&amp;dst=100020&amp;field=134" TargetMode="External"/><Relationship Id="rId195" Type="http://schemas.openxmlformats.org/officeDocument/2006/relationships/hyperlink" Target="http://sberbank-ast.cloud.consultant.ru/cons?req=doc&amp;base=LAW&amp;n=420335&amp;date=21.07.2025&amp;dst=100014&amp;field=134" TargetMode="External"/><Relationship Id="rId209" Type="http://schemas.openxmlformats.org/officeDocument/2006/relationships/hyperlink" Target="http://sberbank-ast.cloud.consultant.ru/cons?req=doc&amp;base=LAW&amp;n=481361&amp;date=21.07.2025&amp;dst=100059&amp;field=134" TargetMode="External"/><Relationship Id="rId360" Type="http://schemas.openxmlformats.org/officeDocument/2006/relationships/hyperlink" Target="http://sberbank-ast.cloud.consultant.ru/cons?req=doc&amp;base=LAW&amp;n=301592&amp;date=21.07.2025&amp;dst=100038&amp;field=134" TargetMode="External"/><Relationship Id="rId416" Type="http://schemas.openxmlformats.org/officeDocument/2006/relationships/hyperlink" Target="http://sberbank-ast.cloud.consultant.ru/cons?req=doc&amp;base=LAW&amp;n=398964&amp;date=21.07.2025&amp;dst=100009&amp;field=134" TargetMode="External"/><Relationship Id="rId220" Type="http://schemas.openxmlformats.org/officeDocument/2006/relationships/hyperlink" Target="http://sberbank-ast.cloud.consultant.ru/cons?req=doc&amp;base=LAW&amp;n=200595&amp;date=21.07.2025&amp;dst=100026&amp;field=134" TargetMode="External"/><Relationship Id="rId458" Type="http://schemas.openxmlformats.org/officeDocument/2006/relationships/hyperlink" Target="http://sberbank-ast.cloud.consultant.ru/cons?req=doc&amp;base=LAW&amp;n=446104&amp;date=21.07.2025&amp;dst=100029&amp;field=134" TargetMode="External"/><Relationship Id="rId15" Type="http://schemas.openxmlformats.org/officeDocument/2006/relationships/hyperlink" Target="http://sberbank-ast.cloud.consultant.ru/cons?req=doc&amp;base=LAW&amp;n=479091&amp;date=21.07.2025&amp;dst=100604&amp;field=134" TargetMode="External"/><Relationship Id="rId57" Type="http://schemas.openxmlformats.org/officeDocument/2006/relationships/hyperlink" Target="http://sberbank-ast.cloud.consultant.ru/cons?req=doc&amp;base=LAW&amp;n=477366&amp;date=21.07.2025&amp;dst=100009&amp;field=134" TargetMode="External"/><Relationship Id="rId262" Type="http://schemas.openxmlformats.org/officeDocument/2006/relationships/hyperlink" Target="http://sberbank-ast.cloud.consultant.ru/cons?req=doc&amp;base=LAW&amp;n=495002&amp;date=21.07.2025&amp;dst=100030&amp;field=134" TargetMode="External"/><Relationship Id="rId318" Type="http://schemas.openxmlformats.org/officeDocument/2006/relationships/hyperlink" Target="http://sberbank-ast.cloud.consultant.ru/cons?req=doc&amp;base=LAW&amp;n=466061&amp;date=21.07.2025&amp;dst=100011&amp;field=134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://sberbank-ast.cloud.consultant.ru/cons?req=doc&amp;base=LAW&amp;n=286707&amp;date=21.07.2025&amp;dst=100455&amp;field=134" TargetMode="External"/><Relationship Id="rId122" Type="http://schemas.openxmlformats.org/officeDocument/2006/relationships/hyperlink" Target="http://sberbank-ast.cloud.consultant.ru/cons?req=doc&amp;base=LAW&amp;n=505826&amp;date=21.07.2025&amp;dst=100013&amp;field=134" TargetMode="External"/><Relationship Id="rId164" Type="http://schemas.openxmlformats.org/officeDocument/2006/relationships/hyperlink" Target="http://sberbank-ast.cloud.consultant.ru/cons?req=doc&amp;base=LAW&amp;n=492048&amp;date=21.07.2025" TargetMode="External"/><Relationship Id="rId371" Type="http://schemas.openxmlformats.org/officeDocument/2006/relationships/hyperlink" Target="http://sberbank-ast.cloud.consultant.ru/cons?req=doc&amp;base=LAW&amp;n=495301&amp;date=21.07.2025&amp;dst=633&amp;field=134" TargetMode="External"/><Relationship Id="rId427" Type="http://schemas.openxmlformats.org/officeDocument/2006/relationships/hyperlink" Target="http://sberbank-ast.cloud.consultant.ru/cons?req=doc&amp;base=LAW&amp;n=434232&amp;date=21.07.2025&amp;dst=100160&amp;field=134" TargetMode="External"/><Relationship Id="rId469" Type="http://schemas.openxmlformats.org/officeDocument/2006/relationships/hyperlink" Target="http://sberbank-ast.cloud.consultant.ru/cons?req=doc&amp;base=LAW&amp;n=190752&amp;date=21.07.2025&amp;dst=100009&amp;field=134" TargetMode="External"/><Relationship Id="rId26" Type="http://schemas.openxmlformats.org/officeDocument/2006/relationships/hyperlink" Target="http://sberbank-ast.cloud.consultant.ru/cons?req=doc&amp;base=LAW&amp;n=283512&amp;date=21.07.2025&amp;dst=100009&amp;field=134" TargetMode="External"/><Relationship Id="rId231" Type="http://schemas.openxmlformats.org/officeDocument/2006/relationships/hyperlink" Target="http://sberbank-ast.cloud.consultant.ru/cons?req=doc&amp;base=LAW&amp;n=420976&amp;date=21.07.2025&amp;dst=100037&amp;field=134" TargetMode="External"/><Relationship Id="rId273" Type="http://schemas.openxmlformats.org/officeDocument/2006/relationships/hyperlink" Target="http://sberbank-ast.cloud.consultant.ru/cons?req=doc&amp;base=LAW&amp;n=420976&amp;date=21.07.2025&amp;dst=100060&amp;field=134" TargetMode="External"/><Relationship Id="rId329" Type="http://schemas.openxmlformats.org/officeDocument/2006/relationships/hyperlink" Target="http://sberbank-ast.cloud.consultant.ru/cons?req=doc&amp;base=LAW&amp;n=200595&amp;date=21.07.2025&amp;dst=100071&amp;field=134" TargetMode="External"/><Relationship Id="rId480" Type="http://schemas.openxmlformats.org/officeDocument/2006/relationships/hyperlink" Target="http://sberbank-ast.cloud.consultant.ru/cons?req=doc&amp;base=LAW&amp;n=283512&amp;date=21.07.2025&amp;dst=100017&amp;field=134" TargetMode="External"/><Relationship Id="rId68" Type="http://schemas.openxmlformats.org/officeDocument/2006/relationships/hyperlink" Target="http://sberbank-ast.cloud.consultant.ru/cons?req=doc&amp;base=LAW&amp;n=200595&amp;date=21.07.2025&amp;dst=100011&amp;field=134" TargetMode="External"/><Relationship Id="rId133" Type="http://schemas.openxmlformats.org/officeDocument/2006/relationships/hyperlink" Target="http://sberbank-ast.cloud.consultant.ru/cons?req=doc&amp;base=LAW&amp;n=200275&amp;date=21.07.2025&amp;dst=100081&amp;field=134" TargetMode="External"/><Relationship Id="rId175" Type="http://schemas.openxmlformats.org/officeDocument/2006/relationships/hyperlink" Target="http://sberbank-ast.cloud.consultant.ru/cons?req=doc&amp;base=LAW&amp;n=465727&amp;date=21.07.2025&amp;dst=100085&amp;field=134" TargetMode="External"/><Relationship Id="rId340" Type="http://schemas.openxmlformats.org/officeDocument/2006/relationships/hyperlink" Target="http://sberbank-ast.cloud.consultant.ru/cons?req=doc&amp;base=LAW&amp;n=61977&amp;date=21.07.2025&amp;dst=100027&amp;field=134" TargetMode="External"/><Relationship Id="rId200" Type="http://schemas.openxmlformats.org/officeDocument/2006/relationships/hyperlink" Target="http://sberbank-ast.cloud.consultant.ru/cons?req=doc&amp;base=LAW&amp;n=477334&amp;date=21.07.2025&amp;dst=100031&amp;field=134" TargetMode="External"/><Relationship Id="rId382" Type="http://schemas.openxmlformats.org/officeDocument/2006/relationships/hyperlink" Target="http://sberbank-ast.cloud.consultant.ru/cons?req=doc&amp;base=LAW&amp;n=495301&amp;date=21.07.2025&amp;dst=443&amp;field=134" TargetMode="External"/><Relationship Id="rId438" Type="http://schemas.openxmlformats.org/officeDocument/2006/relationships/hyperlink" Target="http://sberbank-ast.cloud.consultant.ru/cons?req=doc&amp;base=LAW&amp;n=200275&amp;date=21.07.2025&amp;dst=100131&amp;field=134" TargetMode="External"/><Relationship Id="rId242" Type="http://schemas.openxmlformats.org/officeDocument/2006/relationships/hyperlink" Target="http://sberbank-ast.cloud.consultant.ru/cons?req=doc&amp;base=LAW&amp;n=420976&amp;date=21.07.2025&amp;dst=100043&amp;field=134" TargetMode="External"/><Relationship Id="rId284" Type="http://schemas.openxmlformats.org/officeDocument/2006/relationships/hyperlink" Target="http://sberbank-ast.cloud.consultant.ru/cons?req=doc&amp;base=LAW&amp;n=451649&amp;date=21.07.2025&amp;dst=100044&amp;field=134" TargetMode="External"/><Relationship Id="rId491" Type="http://schemas.openxmlformats.org/officeDocument/2006/relationships/hyperlink" Target="http://sberbank-ast.cloud.consultant.ru/cons?req=doc&amp;base=LAW&amp;n=482692&amp;date=21.07.2025" TargetMode="External"/><Relationship Id="rId505" Type="http://schemas.openxmlformats.org/officeDocument/2006/relationships/hyperlink" Target="http://sberbank-ast.cloud.consultant.ru/cons?req=doc&amp;base=LAW&amp;n=330677&amp;date=21.07.2025&amp;dst=100011&amp;field=134" TargetMode="External"/><Relationship Id="rId37" Type="http://schemas.openxmlformats.org/officeDocument/2006/relationships/hyperlink" Target="http://sberbank-ast.cloud.consultant.ru/cons?req=doc&amp;base=LAW&amp;n=341799&amp;date=21.07.2025&amp;dst=100009&amp;field=134" TargetMode="External"/><Relationship Id="rId79" Type="http://schemas.openxmlformats.org/officeDocument/2006/relationships/hyperlink" Target="http://sberbank-ast.cloud.consultant.ru/cons?req=doc&amp;base=LAW&amp;n=505826&amp;date=21.07.2025&amp;dst=100010&amp;field=134" TargetMode="External"/><Relationship Id="rId102" Type="http://schemas.openxmlformats.org/officeDocument/2006/relationships/hyperlink" Target="http://sberbank-ast.cloud.consultant.ru/cons?req=doc&amp;base=LAW&amp;n=388995&amp;date=21.07.2025&amp;dst=100596&amp;field=134" TargetMode="External"/><Relationship Id="rId144" Type="http://schemas.openxmlformats.org/officeDocument/2006/relationships/hyperlink" Target="http://sberbank-ast.cloud.consultant.ru/cons?req=doc&amp;base=LAW&amp;n=304053&amp;date=21.07.2025&amp;dst=100030&amp;field=134" TargetMode="External"/><Relationship Id="rId90" Type="http://schemas.openxmlformats.org/officeDocument/2006/relationships/hyperlink" Target="http://sberbank-ast.cloud.consultant.ru/cons?req=doc&amp;base=LAW&amp;n=304053&amp;date=21.07.2025&amp;dst=100017&amp;field=134" TargetMode="External"/><Relationship Id="rId186" Type="http://schemas.openxmlformats.org/officeDocument/2006/relationships/hyperlink" Target="http://sberbank-ast.cloud.consultant.ru/cons?req=doc&amp;base=LAW&amp;n=483022&amp;date=21.07.2025&amp;dst=382&amp;field=134" TargetMode="External"/><Relationship Id="rId351" Type="http://schemas.openxmlformats.org/officeDocument/2006/relationships/hyperlink" Target="http://sberbank-ast.cloud.consultant.ru/cons?req=doc&amp;base=LAW&amp;n=354542&amp;date=21.07.2025&amp;dst=100030&amp;field=134" TargetMode="External"/><Relationship Id="rId393" Type="http://schemas.openxmlformats.org/officeDocument/2006/relationships/hyperlink" Target="http://sberbank-ast.cloud.consultant.ru/cons?req=doc&amp;base=LAW&amp;n=301592&amp;date=21.07.2025&amp;dst=100046&amp;field=134" TargetMode="External"/><Relationship Id="rId407" Type="http://schemas.openxmlformats.org/officeDocument/2006/relationships/hyperlink" Target="http://sberbank-ast.cloud.consultant.ru/cons?req=doc&amp;base=LAW&amp;n=479093&amp;date=21.07.2025&amp;dst=101726&amp;field=134" TargetMode="External"/><Relationship Id="rId449" Type="http://schemas.openxmlformats.org/officeDocument/2006/relationships/hyperlink" Target="http://sberbank-ast.cloud.consultant.ru/cons?req=doc&amp;base=LAW&amp;n=304053&amp;date=21.07.2025&amp;dst=100053&amp;field=134" TargetMode="External"/><Relationship Id="rId211" Type="http://schemas.openxmlformats.org/officeDocument/2006/relationships/hyperlink" Target="http://sberbank-ast.cloud.consultant.ru/cons?req=doc&amp;base=LAW&amp;n=481361&amp;date=21.07.2025" TargetMode="External"/><Relationship Id="rId253" Type="http://schemas.openxmlformats.org/officeDocument/2006/relationships/hyperlink" Target="http://sberbank-ast.cloud.consultant.ru/cons?req=doc&amp;base=LAW&amp;n=420976&amp;date=21.07.2025&amp;dst=100049&amp;field=134" TargetMode="External"/><Relationship Id="rId295" Type="http://schemas.openxmlformats.org/officeDocument/2006/relationships/hyperlink" Target="http://sberbank-ast.cloud.consultant.ru/cons?req=doc&amp;base=LAW&amp;n=421351&amp;date=21.07.2025&amp;dst=100015&amp;field=134" TargetMode="External"/><Relationship Id="rId309" Type="http://schemas.openxmlformats.org/officeDocument/2006/relationships/hyperlink" Target="http://sberbank-ast.cloud.consultant.ru/cons?req=doc&amp;base=LAW&amp;n=354542&amp;date=21.07.2025&amp;dst=100056&amp;field=134" TargetMode="External"/><Relationship Id="rId460" Type="http://schemas.openxmlformats.org/officeDocument/2006/relationships/hyperlink" Target="http://sberbank-ast.cloud.consultant.ru/cons?req=doc&amp;base=LAW&amp;n=446104&amp;date=21.07.2025&amp;dst=100032&amp;field=134" TargetMode="External"/><Relationship Id="rId516" Type="http://schemas.openxmlformats.org/officeDocument/2006/relationships/hyperlink" Target="http://sberbank-ast.cloud.consultant.ru/cons?req=doc&amp;base=LAW&amp;n=493197&amp;date=21.07.2025&amp;dst=27&amp;field=134" TargetMode="External"/><Relationship Id="rId48" Type="http://schemas.openxmlformats.org/officeDocument/2006/relationships/hyperlink" Target="http://sberbank-ast.cloud.consultant.ru/cons?req=doc&amp;base=LAW&amp;n=389111&amp;date=21.07.2025&amp;dst=100173&amp;field=134" TargetMode="External"/><Relationship Id="rId113" Type="http://schemas.openxmlformats.org/officeDocument/2006/relationships/hyperlink" Target="http://sberbank-ast.cloud.consultant.ru/cons?req=doc&amp;base=LAW&amp;n=286707&amp;date=21.07.2025&amp;dst=100456&amp;field=134" TargetMode="External"/><Relationship Id="rId320" Type="http://schemas.openxmlformats.org/officeDocument/2006/relationships/hyperlink" Target="http://sberbank-ast.cloud.consultant.ru/cons?req=doc&amp;base=LAW&amp;n=349065&amp;date=21.07.2025&amp;dst=100020&amp;field=134" TargetMode="External"/><Relationship Id="rId155" Type="http://schemas.openxmlformats.org/officeDocument/2006/relationships/hyperlink" Target="http://sberbank-ast.cloud.consultant.ru/cons?req=doc&amp;base=LAW&amp;n=388995&amp;date=21.07.2025&amp;dst=100602&amp;field=134" TargetMode="External"/><Relationship Id="rId197" Type="http://schemas.openxmlformats.org/officeDocument/2006/relationships/hyperlink" Target="http://sberbank-ast.cloud.consultant.ru/cons?req=doc&amp;base=LAW&amp;n=477334&amp;date=21.07.2025&amp;dst=100010&amp;field=134" TargetMode="External"/><Relationship Id="rId362" Type="http://schemas.openxmlformats.org/officeDocument/2006/relationships/hyperlink" Target="http://sberbank-ast.cloud.consultant.ru/cons?req=doc&amp;base=LAW&amp;n=502741&amp;date=21.07.2025&amp;dst=100015&amp;field=134" TargetMode="External"/><Relationship Id="rId418" Type="http://schemas.openxmlformats.org/officeDocument/2006/relationships/hyperlink" Target="http://sberbank-ast.cloud.consultant.ru/cons?req=doc&amp;base=LAW&amp;n=473156&amp;date=21.07.2025&amp;dst=100013&amp;field=134" TargetMode="External"/><Relationship Id="rId222" Type="http://schemas.openxmlformats.org/officeDocument/2006/relationships/hyperlink" Target="http://sberbank-ast.cloud.consultant.ru/cons?req=doc&amp;base=LAW&amp;n=354542&amp;date=21.07.2025&amp;dst=100010&amp;field=134" TargetMode="External"/><Relationship Id="rId264" Type="http://schemas.openxmlformats.org/officeDocument/2006/relationships/hyperlink" Target="http://sberbank-ast.cloud.consultant.ru/cons?req=doc&amp;base=LAW&amp;n=399955&amp;date=21.07.2025&amp;dst=100012&amp;field=134" TargetMode="External"/><Relationship Id="rId471" Type="http://schemas.openxmlformats.org/officeDocument/2006/relationships/hyperlink" Target="http://sberbank-ast.cloud.consultant.ru/cons?req=doc&amp;base=LAW&amp;n=200595&amp;date=21.07.2025&amp;dst=100087&amp;field=134" TargetMode="External"/><Relationship Id="rId17" Type="http://schemas.openxmlformats.org/officeDocument/2006/relationships/hyperlink" Target="http://sberbank-ast.cloud.consultant.ru/cons?req=doc&amp;base=LAW&amp;n=148456&amp;date=21.07.2025&amp;dst=100013&amp;field=134" TargetMode="External"/><Relationship Id="rId59" Type="http://schemas.openxmlformats.org/officeDocument/2006/relationships/hyperlink" Target="http://sberbank-ast.cloud.consultant.ru/cons?req=doc&amp;base=LAW&amp;n=477334&amp;date=21.07.2025&amp;dst=100009&amp;field=134" TargetMode="External"/><Relationship Id="rId124" Type="http://schemas.openxmlformats.org/officeDocument/2006/relationships/hyperlink" Target="http://sberbank-ast.cloud.consultant.ru/cons?req=doc&amp;base=LAW&amp;n=200275&amp;date=21.07.2025&amp;dst=100076&amp;field=134" TargetMode="External"/><Relationship Id="rId70" Type="http://schemas.openxmlformats.org/officeDocument/2006/relationships/hyperlink" Target="http://sberbank-ast.cloud.consultant.ru/cons?req=doc&amp;base=LAW&amp;n=389111&amp;date=21.07.2025&amp;dst=100175&amp;field=134" TargetMode="External"/><Relationship Id="rId166" Type="http://schemas.openxmlformats.org/officeDocument/2006/relationships/hyperlink" Target="http://sberbank-ast.cloud.consultant.ru/cons?req=doc&amp;base=LAW&amp;n=508491&amp;date=21.07.2025&amp;dst=144&amp;field=134" TargetMode="External"/><Relationship Id="rId331" Type="http://schemas.openxmlformats.org/officeDocument/2006/relationships/hyperlink" Target="http://sberbank-ast.cloud.consultant.ru/cons?req=doc&amp;base=LAW&amp;n=200595&amp;date=21.07.2025&amp;dst=100072&amp;field=134" TargetMode="External"/><Relationship Id="rId373" Type="http://schemas.openxmlformats.org/officeDocument/2006/relationships/hyperlink" Target="http://sberbank-ast.cloud.consultant.ru/cons?req=doc&amp;base=LAW&amp;n=495301&amp;date=21.07.2025&amp;dst=638&amp;field=134" TargetMode="External"/><Relationship Id="rId429" Type="http://schemas.openxmlformats.org/officeDocument/2006/relationships/hyperlink" Target="http://sberbank-ast.cloud.consultant.ru/cons?req=doc&amp;base=LAW&amp;n=434232&amp;date=21.07.2025&amp;dst=100047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://sberbank-ast.cloud.consultant.ru/cons?req=doc&amp;base=LAW&amp;n=390412&amp;date=21.07.2025&amp;dst=100012&amp;field=134" TargetMode="External"/><Relationship Id="rId440" Type="http://schemas.openxmlformats.org/officeDocument/2006/relationships/hyperlink" Target="http://sberbank-ast.cloud.consultant.ru/cons?req=doc&amp;base=LAW&amp;n=483052&amp;date=21.07.2025" TargetMode="External"/><Relationship Id="rId28" Type="http://schemas.openxmlformats.org/officeDocument/2006/relationships/hyperlink" Target="http://sberbank-ast.cloud.consultant.ru/cons?req=doc&amp;base=LAW&amp;n=301592&amp;date=21.07.2025&amp;dst=100031&amp;field=134" TargetMode="External"/><Relationship Id="rId275" Type="http://schemas.openxmlformats.org/officeDocument/2006/relationships/hyperlink" Target="http://sberbank-ast.cloud.consultant.ru/cons?req=doc&amp;base=LAW&amp;n=479939&amp;date=21.07.2025&amp;dst=100010&amp;field=134" TargetMode="External"/><Relationship Id="rId300" Type="http://schemas.openxmlformats.org/officeDocument/2006/relationships/hyperlink" Target="http://sberbank-ast.cloud.consultant.ru/cons?req=doc&amp;base=LAW&amp;n=349065&amp;date=21.07.2025&amp;dst=100014&amp;field=134" TargetMode="External"/><Relationship Id="rId482" Type="http://schemas.openxmlformats.org/officeDocument/2006/relationships/hyperlink" Target="http://sberbank-ast.cloud.consultant.ru/cons?req=doc&amp;base=LAW&amp;n=502784&amp;date=21.07.2025&amp;dst=100005&amp;field=134" TargetMode="External"/><Relationship Id="rId81" Type="http://schemas.openxmlformats.org/officeDocument/2006/relationships/hyperlink" Target="http://sberbank-ast.cloud.consultant.ru/cons?req=doc&amp;base=LAW&amp;n=200275&amp;date=21.07.2025&amp;dst=100057&amp;field=134" TargetMode="External"/><Relationship Id="rId135" Type="http://schemas.openxmlformats.org/officeDocument/2006/relationships/hyperlink" Target="http://sberbank-ast.cloud.consultant.ru/cons?req=doc&amp;base=LAW&amp;n=505826&amp;date=21.07.2025&amp;dst=100016&amp;field=134" TargetMode="External"/><Relationship Id="rId177" Type="http://schemas.openxmlformats.org/officeDocument/2006/relationships/hyperlink" Target="http://sberbank-ast.cloud.consultant.ru/cons?req=doc&amp;base=LAW&amp;n=465727&amp;date=21.07.2025&amp;dst=100599&amp;field=134" TargetMode="External"/><Relationship Id="rId342" Type="http://schemas.openxmlformats.org/officeDocument/2006/relationships/hyperlink" Target="http://sberbank-ast.cloud.consultant.ru/cons?req=doc&amp;base=LAW&amp;n=430918&amp;date=21.07.2025&amp;dst=100052&amp;field=134" TargetMode="External"/><Relationship Id="rId384" Type="http://schemas.openxmlformats.org/officeDocument/2006/relationships/hyperlink" Target="http://sberbank-ast.cloud.consultant.ru/cons?req=doc&amp;base=LAW&amp;n=488090&amp;date=21.07.2025&amp;dst=371&amp;field=134" TargetMode="External"/><Relationship Id="rId202" Type="http://schemas.openxmlformats.org/officeDocument/2006/relationships/hyperlink" Target="http://sberbank-ast.cloud.consultant.ru/cons?req=doc&amp;base=LAW&amp;n=492492&amp;date=21.07.2025&amp;dst=100009&amp;field=134" TargetMode="External"/><Relationship Id="rId244" Type="http://schemas.openxmlformats.org/officeDocument/2006/relationships/hyperlink" Target="http://sberbank-ast.cloud.consultant.ru/cons?req=doc&amp;base=LAW&amp;n=483052&amp;date=21.07.2025" TargetMode="External"/><Relationship Id="rId39" Type="http://schemas.openxmlformats.org/officeDocument/2006/relationships/hyperlink" Target="http://sberbank-ast.cloud.consultant.ru/cons?req=doc&amp;base=LAW&amp;n=354459&amp;date=21.07.2025&amp;dst=100103&amp;field=134" TargetMode="External"/><Relationship Id="rId286" Type="http://schemas.openxmlformats.org/officeDocument/2006/relationships/hyperlink" Target="http://sberbank-ast.cloud.consultant.ru/cons?req=doc&amp;base=LAW&amp;n=420976&amp;date=21.07.2025&amp;dst=100065&amp;field=134" TargetMode="External"/><Relationship Id="rId451" Type="http://schemas.openxmlformats.org/officeDocument/2006/relationships/hyperlink" Target="http://sberbank-ast.cloud.consultant.ru/cons?req=doc&amp;base=LAW&amp;n=421895&amp;date=21.07.2025&amp;dst=100060&amp;field=134" TargetMode="External"/><Relationship Id="rId493" Type="http://schemas.openxmlformats.org/officeDocument/2006/relationships/hyperlink" Target="http://sberbank-ast.cloud.consultant.ru/cons?req=doc&amp;base=LAW&amp;n=405614&amp;date=21.07.2025&amp;dst=100400&amp;field=134" TargetMode="External"/><Relationship Id="rId507" Type="http://schemas.openxmlformats.org/officeDocument/2006/relationships/hyperlink" Target="http://sberbank-ast.cloud.consultant.ru/cons?req=doc&amp;base=LAW&amp;n=471439&amp;date=21.07.2025&amp;dst=100010&amp;field=134" TargetMode="External"/><Relationship Id="rId50" Type="http://schemas.openxmlformats.org/officeDocument/2006/relationships/hyperlink" Target="http://sberbank-ast.cloud.consultant.ru/cons?req=doc&amp;base=LAW&amp;n=420335&amp;date=21.07.2025&amp;dst=100009&amp;field=134" TargetMode="External"/><Relationship Id="rId104" Type="http://schemas.openxmlformats.org/officeDocument/2006/relationships/hyperlink" Target="http://sberbank-ast.cloud.consultant.ru/cons?req=doc&amp;base=LAW&amp;n=506195&amp;date=21.07.2025&amp;dst=101065&amp;field=134" TargetMode="External"/><Relationship Id="rId146" Type="http://schemas.openxmlformats.org/officeDocument/2006/relationships/hyperlink" Target="http://sberbank-ast.cloud.consultant.ru/cons?req=doc&amp;base=LAW&amp;n=304053&amp;date=21.07.2025&amp;dst=100032&amp;field=134" TargetMode="External"/><Relationship Id="rId188" Type="http://schemas.openxmlformats.org/officeDocument/2006/relationships/hyperlink" Target="http://sberbank-ast.cloud.consultant.ru/cons?req=doc&amp;base=LAW&amp;n=329277&amp;date=21.07.2025&amp;dst=100024&amp;field=134" TargetMode="External"/><Relationship Id="rId311" Type="http://schemas.openxmlformats.org/officeDocument/2006/relationships/hyperlink" Target="http://sberbank-ast.cloud.consultant.ru/cons?req=doc&amp;base=LAW&amp;n=314669&amp;date=21.07.2025&amp;dst=100017&amp;field=134" TargetMode="External"/><Relationship Id="rId353" Type="http://schemas.openxmlformats.org/officeDocument/2006/relationships/hyperlink" Target="http://sberbank-ast.cloud.consultant.ru/cons?req=doc&amp;base=LAW&amp;n=446104&amp;date=21.07.2025&amp;dst=100027&amp;field=134" TargetMode="External"/><Relationship Id="rId395" Type="http://schemas.openxmlformats.org/officeDocument/2006/relationships/hyperlink" Target="http://sberbank-ast.cloud.consultant.ru/cons?req=doc&amp;base=LAW&amp;n=488090&amp;date=21.07.2025&amp;dst=634&amp;field=134" TargetMode="External"/><Relationship Id="rId409" Type="http://schemas.openxmlformats.org/officeDocument/2006/relationships/hyperlink" Target="http://sberbank-ast.cloud.consultant.ru/cons?req=doc&amp;base=LAW&amp;n=329995&amp;date=21.07.2025&amp;dst=100022&amp;field=134" TargetMode="External"/><Relationship Id="rId92" Type="http://schemas.openxmlformats.org/officeDocument/2006/relationships/hyperlink" Target="http://sberbank-ast.cloud.consultant.ru/cons?req=doc&amp;base=LAW&amp;n=206072&amp;date=21.07.2025&amp;dst=100006&amp;field=134" TargetMode="External"/><Relationship Id="rId213" Type="http://schemas.openxmlformats.org/officeDocument/2006/relationships/hyperlink" Target="http://sberbank-ast.cloud.consultant.ru/cons?req=doc&amp;base=LAW&amp;n=483130&amp;date=21.07.2025&amp;dst=82&amp;field=134" TargetMode="External"/><Relationship Id="rId420" Type="http://schemas.openxmlformats.org/officeDocument/2006/relationships/hyperlink" Target="http://sberbank-ast.cloud.consultant.ru/cons?req=doc&amp;base=LAW&amp;n=420976&amp;date=21.07.2025&amp;dst=100085&amp;field=134" TargetMode="External"/><Relationship Id="rId255" Type="http://schemas.openxmlformats.org/officeDocument/2006/relationships/hyperlink" Target="http://sberbank-ast.cloud.consultant.ru/cons?req=doc&amp;base=LAW&amp;n=420976&amp;date=21.07.2025&amp;dst=100051&amp;field=134" TargetMode="External"/><Relationship Id="rId297" Type="http://schemas.openxmlformats.org/officeDocument/2006/relationships/hyperlink" Target="http://sberbank-ast.cloud.consultant.ru/cons?req=doc&amp;base=LAW&amp;n=421351&amp;date=21.07.2025&amp;dst=100182&amp;field=134" TargetMode="External"/><Relationship Id="rId462" Type="http://schemas.openxmlformats.org/officeDocument/2006/relationships/hyperlink" Target="http://sberbank-ast.cloud.consultant.ru/cons?req=doc&amp;base=LAW&amp;n=420335&amp;date=21.07.2025&amp;dst=100030&amp;field=134" TargetMode="External"/><Relationship Id="rId518" Type="http://schemas.openxmlformats.org/officeDocument/2006/relationships/hyperlink" Target="http://sberbank-ast.cloud.consultant.ru/cons?req=doc&amp;base=LAW&amp;n=493197&amp;date=21.07.2025&amp;dst=31&amp;field=134" TargetMode="External"/><Relationship Id="rId115" Type="http://schemas.openxmlformats.org/officeDocument/2006/relationships/hyperlink" Target="http://sberbank-ast.cloud.consultant.ru/cons?req=doc&amp;base=LAW&amp;n=200275&amp;date=21.07.2025&amp;dst=100059&amp;field=134" TargetMode="External"/><Relationship Id="rId157" Type="http://schemas.openxmlformats.org/officeDocument/2006/relationships/hyperlink" Target="http://sberbank-ast.cloud.consultant.ru/cons?req=doc&amp;base=LAW&amp;n=304053&amp;date=21.07.2025&amp;dst=100035&amp;field=134" TargetMode="External"/><Relationship Id="rId322" Type="http://schemas.openxmlformats.org/officeDocument/2006/relationships/hyperlink" Target="http://sberbank-ast.cloud.consultant.ru/cons?req=doc&amp;base=LAW&amp;n=420976&amp;date=21.07.2025&amp;dst=100067&amp;field=134" TargetMode="External"/><Relationship Id="rId364" Type="http://schemas.openxmlformats.org/officeDocument/2006/relationships/hyperlink" Target="http://sberbank-ast.cloud.consultant.ru/cons?req=doc&amp;base=LAW&amp;n=474028&amp;date=21.07.2025" TargetMode="External"/><Relationship Id="rId61" Type="http://schemas.openxmlformats.org/officeDocument/2006/relationships/hyperlink" Target="http://sberbank-ast.cloud.consultant.ru/cons?req=doc&amp;base=LAW&amp;n=505826&amp;date=21.07.2025&amp;dst=100009&amp;field=134" TargetMode="External"/><Relationship Id="rId199" Type="http://schemas.openxmlformats.org/officeDocument/2006/relationships/hyperlink" Target="http://sberbank-ast.cloud.consultant.ru/cons?req=doc&amp;base=LAW&amp;n=493197&amp;date=21.07.2025&amp;dst=31&amp;field=134" TargetMode="External"/><Relationship Id="rId19" Type="http://schemas.openxmlformats.org/officeDocument/2006/relationships/hyperlink" Target="http://sberbank-ast.cloud.consultant.ru/cons?req=doc&amp;base=LAW&amp;n=149674&amp;date=21.07.2025&amp;dst=100009&amp;field=134" TargetMode="External"/><Relationship Id="rId224" Type="http://schemas.openxmlformats.org/officeDocument/2006/relationships/hyperlink" Target="http://sberbank-ast.cloud.consultant.ru/cons?req=doc&amp;base=LAW&amp;n=420335&amp;date=21.07.2025&amp;dst=100017&amp;field=134" TargetMode="External"/><Relationship Id="rId266" Type="http://schemas.openxmlformats.org/officeDocument/2006/relationships/hyperlink" Target="http://sberbank-ast.cloud.consultant.ru/cons?req=doc&amp;base=LAW&amp;n=420976&amp;date=21.07.2025&amp;dst=100055&amp;field=134" TargetMode="External"/><Relationship Id="rId431" Type="http://schemas.openxmlformats.org/officeDocument/2006/relationships/hyperlink" Target="http://sberbank-ast.cloud.consultant.ru/cons?req=doc&amp;base=LAW&amp;n=189684&amp;date=21.07.2025&amp;dst=100010&amp;field=134" TargetMode="External"/><Relationship Id="rId473" Type="http://schemas.openxmlformats.org/officeDocument/2006/relationships/hyperlink" Target="http://sberbank-ast.cloud.consultant.ru/cons?req=doc&amp;base=LAW&amp;n=389014&amp;date=21.07.2025&amp;dst=100059&amp;field=134" TargetMode="External"/><Relationship Id="rId30" Type="http://schemas.openxmlformats.org/officeDocument/2006/relationships/hyperlink" Target="http://sberbank-ast.cloud.consultant.ru/cons?req=doc&amp;base=LAW&amp;n=405614&amp;date=21.07.2025&amp;dst=100394&amp;field=134" TargetMode="External"/><Relationship Id="rId126" Type="http://schemas.openxmlformats.org/officeDocument/2006/relationships/hyperlink" Target="http://sberbank-ast.cloud.consultant.ru/cons?req=doc&amp;base=LAW&amp;n=220889&amp;date=21.07.2025&amp;dst=100019&amp;field=134" TargetMode="External"/><Relationship Id="rId168" Type="http://schemas.openxmlformats.org/officeDocument/2006/relationships/hyperlink" Target="http://sberbank-ast.cloud.consultant.ru/cons?req=doc&amp;base=LAW&amp;n=506195&amp;date=21.07.2025&amp;dst=101065&amp;field=134" TargetMode="External"/><Relationship Id="rId333" Type="http://schemas.openxmlformats.org/officeDocument/2006/relationships/hyperlink" Target="http://sberbank-ast.cloud.consultant.ru/cons?req=doc&amp;base=LAW&amp;n=483052&amp;date=21.07.2025&amp;dst=100010&amp;field=134" TargetMode="External"/><Relationship Id="rId72" Type="http://schemas.openxmlformats.org/officeDocument/2006/relationships/hyperlink" Target="http://sberbank-ast.cloud.consultant.ru/cons?req=doc&amp;base=LAW&amp;n=200595&amp;date=21.07.2025&amp;dst=100012&amp;field=134" TargetMode="External"/><Relationship Id="rId375" Type="http://schemas.openxmlformats.org/officeDocument/2006/relationships/hyperlink" Target="http://sberbank-ast.cloud.consultant.ru/cons?req=doc&amp;base=LAW&amp;n=301592&amp;date=21.07.2025&amp;dst=100040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berbank-ast.cloud.consultant.ru/cons?req=doc&amp;base=LAW&amp;n=354542&amp;date=21.07.2025&amp;dst=100028&amp;field=134" TargetMode="External"/><Relationship Id="rId277" Type="http://schemas.openxmlformats.org/officeDocument/2006/relationships/hyperlink" Target="http://sberbank-ast.cloud.consultant.ru/cons?req=doc&amp;base=LAW&amp;n=479939&amp;date=21.07.2025" TargetMode="External"/><Relationship Id="rId400" Type="http://schemas.openxmlformats.org/officeDocument/2006/relationships/hyperlink" Target="http://sberbank-ast.cloud.consultant.ru/cons?req=doc&amp;base=LAW&amp;n=420976&amp;date=21.07.2025&amp;dst=100082&amp;field=134" TargetMode="External"/><Relationship Id="rId442" Type="http://schemas.openxmlformats.org/officeDocument/2006/relationships/hyperlink" Target="http://sberbank-ast.cloud.consultant.ru/cons?req=doc&amp;base=LAW&amp;n=200595&amp;date=21.07.2025&amp;dst=100080&amp;field=134" TargetMode="External"/><Relationship Id="rId484" Type="http://schemas.openxmlformats.org/officeDocument/2006/relationships/hyperlink" Target="http://sberbank-ast.cloud.consultant.ru/cons?req=doc&amp;base=LAW&amp;n=283512&amp;date=21.07.2025&amp;dst=100023&amp;field=134" TargetMode="External"/><Relationship Id="rId137" Type="http://schemas.openxmlformats.org/officeDocument/2006/relationships/hyperlink" Target="http://sberbank-ast.cloud.consultant.ru/cons?req=doc&amp;base=LAW&amp;n=304053&amp;date=21.07.2025&amp;dst=100028&amp;field=134" TargetMode="External"/><Relationship Id="rId302" Type="http://schemas.openxmlformats.org/officeDocument/2006/relationships/hyperlink" Target="http://sberbank-ast.cloud.consultant.ru/cons?req=doc&amp;base=LAW&amp;n=349065&amp;date=21.07.2025&amp;dst=100015&amp;field=134" TargetMode="External"/><Relationship Id="rId344" Type="http://schemas.openxmlformats.org/officeDocument/2006/relationships/hyperlink" Target="http://sberbank-ast.cloud.consultant.ru/cons?req=doc&amp;base=LAW&amp;n=431129&amp;date=21.07.2025&amp;dst=100028&amp;field=134" TargetMode="External"/><Relationship Id="rId41" Type="http://schemas.openxmlformats.org/officeDocument/2006/relationships/hyperlink" Target="http://sberbank-ast.cloud.consultant.ru/cons?req=doc&amp;base=LAW&amp;n=366075&amp;date=21.07.2025&amp;dst=100012&amp;field=134" TargetMode="External"/><Relationship Id="rId83" Type="http://schemas.openxmlformats.org/officeDocument/2006/relationships/hyperlink" Target="http://sberbank-ast.cloud.consultant.ru/cons?req=doc&amp;base=LAW&amp;n=304053&amp;date=21.07.2025&amp;dst=100012&amp;field=134" TargetMode="External"/><Relationship Id="rId179" Type="http://schemas.openxmlformats.org/officeDocument/2006/relationships/hyperlink" Target="http://sberbank-ast.cloud.consultant.ru/cons?req=doc&amp;base=LAW&amp;n=465727&amp;date=21.07.2025&amp;dst=100086&amp;field=134" TargetMode="External"/><Relationship Id="rId386" Type="http://schemas.openxmlformats.org/officeDocument/2006/relationships/hyperlink" Target="http://sberbank-ast.cloud.consultant.ru/cons?req=doc&amp;base=LAW&amp;n=436138&amp;date=21.07.2025&amp;dst=100015&amp;field=134" TargetMode="External"/><Relationship Id="rId190" Type="http://schemas.openxmlformats.org/officeDocument/2006/relationships/hyperlink" Target="http://sberbank-ast.cloud.consultant.ru/cons?req=doc&amp;base=LAW&amp;n=200595&amp;date=21.07.2025&amp;dst=100023&amp;field=134" TargetMode="External"/><Relationship Id="rId204" Type="http://schemas.openxmlformats.org/officeDocument/2006/relationships/hyperlink" Target="http://sberbank-ast.cloud.consultant.ru/cons?req=doc&amp;base=LAW&amp;n=481361&amp;date=21.07.2025" TargetMode="External"/><Relationship Id="rId246" Type="http://schemas.openxmlformats.org/officeDocument/2006/relationships/hyperlink" Target="http://sberbank-ast.cloud.consultant.ru/cons?req=doc&amp;base=LAW&amp;n=434232&amp;date=21.07.2025&amp;dst=100047&amp;field=134" TargetMode="External"/><Relationship Id="rId288" Type="http://schemas.openxmlformats.org/officeDocument/2006/relationships/hyperlink" Target="http://sberbank-ast.cloud.consultant.ru/cons?req=doc&amp;base=LAW&amp;n=304053&amp;date=21.07.2025&amp;dst=100046&amp;field=134" TargetMode="External"/><Relationship Id="rId411" Type="http://schemas.openxmlformats.org/officeDocument/2006/relationships/hyperlink" Target="http://sberbank-ast.cloud.consultant.ru/cons?req=doc&amp;base=LAW&amp;n=389075&amp;date=21.07.2025&amp;dst=100008&amp;field=134" TargetMode="External"/><Relationship Id="rId453" Type="http://schemas.openxmlformats.org/officeDocument/2006/relationships/hyperlink" Target="http://sberbank-ast.cloud.consultant.ru/cons?req=doc&amp;base=LAW&amp;n=421895&amp;date=21.07.2025&amp;dst=100063&amp;field=134" TargetMode="External"/><Relationship Id="rId509" Type="http://schemas.openxmlformats.org/officeDocument/2006/relationships/hyperlink" Target="http://sberbank-ast.cloud.consultant.ru/cons?req=doc&amp;base=LAW&amp;n=65907&amp;date=21.07.2025&amp;dst=100170&amp;field=134" TargetMode="External"/><Relationship Id="rId106" Type="http://schemas.openxmlformats.org/officeDocument/2006/relationships/hyperlink" Target="http://sberbank-ast.cloud.consultant.ru/cons?req=doc&amp;base=LAW&amp;n=506195&amp;date=21.07.2025&amp;dst=101271&amp;field=134" TargetMode="External"/><Relationship Id="rId313" Type="http://schemas.openxmlformats.org/officeDocument/2006/relationships/hyperlink" Target="http://sberbank-ast.cloud.consultant.ru/cons?req=doc&amp;base=LAW&amp;n=349065&amp;date=21.07.2025&amp;dst=100016&amp;field=134" TargetMode="External"/><Relationship Id="rId495" Type="http://schemas.openxmlformats.org/officeDocument/2006/relationships/hyperlink" Target="http://sberbank-ast.cloud.consultant.ru/cons?req=doc&amp;base=LAW&amp;n=389014&amp;date=21.07.2025&amp;dst=100061&amp;field=134" TargetMode="External"/><Relationship Id="rId10" Type="http://schemas.openxmlformats.org/officeDocument/2006/relationships/hyperlink" Target="http://sberbank-ast.cloud.consultant.ru/cons?req=doc&amp;base=LAW&amp;n=474028&amp;date=21.07.2025&amp;dst=100056&amp;field=134" TargetMode="External"/><Relationship Id="rId52" Type="http://schemas.openxmlformats.org/officeDocument/2006/relationships/hyperlink" Target="http://sberbank-ast.cloud.consultant.ru/cons?req=doc&amp;base=LAW&amp;n=430557&amp;date=21.07.2025&amp;dst=100008&amp;field=134" TargetMode="External"/><Relationship Id="rId94" Type="http://schemas.openxmlformats.org/officeDocument/2006/relationships/hyperlink" Target="http://sberbank-ast.cloud.consultant.ru/cons?req=doc&amp;base=LAW&amp;n=308313&amp;date=21.07.2025&amp;dst=100008&amp;field=134" TargetMode="External"/><Relationship Id="rId148" Type="http://schemas.openxmlformats.org/officeDocument/2006/relationships/hyperlink" Target="http://sberbank-ast.cloud.consultant.ru/cons?req=doc&amp;base=LAW&amp;n=366075&amp;date=21.07.2025&amp;dst=100016&amp;field=134" TargetMode="External"/><Relationship Id="rId355" Type="http://schemas.openxmlformats.org/officeDocument/2006/relationships/hyperlink" Target="http://sberbank-ast.cloud.consultant.ru/cons?req=doc&amp;base=LAW&amp;n=478127&amp;date=21.07.2025&amp;dst=100009&amp;field=134" TargetMode="External"/><Relationship Id="rId397" Type="http://schemas.openxmlformats.org/officeDocument/2006/relationships/hyperlink" Target="http://sberbank-ast.cloud.consultant.ru/cons?req=doc&amp;base=LAW&amp;n=372677&amp;date=21.07.2025&amp;dst=100431&amp;field=134" TargetMode="External"/><Relationship Id="rId520" Type="http://schemas.openxmlformats.org/officeDocument/2006/relationships/header" Target="header1.xml"/><Relationship Id="rId215" Type="http://schemas.openxmlformats.org/officeDocument/2006/relationships/hyperlink" Target="http://sberbank-ast.cloud.consultant.ru/cons?req=doc&amp;base=LAW&amp;n=148456&amp;date=21.07.2025&amp;dst=100014&amp;field=134" TargetMode="External"/><Relationship Id="rId257" Type="http://schemas.openxmlformats.org/officeDocument/2006/relationships/hyperlink" Target="http://sberbank-ast.cloud.consultant.ru/cons?req=doc&amp;base=LAW&amp;n=420976&amp;date=21.07.2025&amp;dst=100052&amp;field=134" TargetMode="External"/><Relationship Id="rId422" Type="http://schemas.openxmlformats.org/officeDocument/2006/relationships/hyperlink" Target="http://sberbank-ast.cloud.consultant.ru/cons?req=doc&amp;base=LAW&amp;n=200275&amp;date=21.07.2025&amp;dst=100127&amp;field=134" TargetMode="External"/><Relationship Id="rId464" Type="http://schemas.openxmlformats.org/officeDocument/2006/relationships/hyperlink" Target="http://sberbank-ast.cloud.consultant.ru/cons?req=doc&amp;base=LAW&amp;n=341799&amp;date=21.07.2025&amp;dst=100011&amp;field=134" TargetMode="External"/><Relationship Id="rId299" Type="http://schemas.openxmlformats.org/officeDocument/2006/relationships/hyperlink" Target="http://sberbank-ast.cloud.consultant.ru/cons?req=doc&amp;base=LAW&amp;n=389120&amp;date=21.07.2025&amp;dst=100018&amp;field=134" TargetMode="External"/><Relationship Id="rId63" Type="http://schemas.openxmlformats.org/officeDocument/2006/relationships/hyperlink" Target="http://sberbank-ast.cloud.consultant.ru/cons?req=doc&amp;base=LAW&amp;n=389111&amp;date=21.07.2025&amp;dst=100174&amp;field=134" TargetMode="External"/><Relationship Id="rId159" Type="http://schemas.openxmlformats.org/officeDocument/2006/relationships/hyperlink" Target="http://sberbank-ast.cloud.consultant.ru/cons?req=doc&amp;base=LAW&amp;n=366075&amp;date=21.07.2025&amp;dst=100023&amp;field=134" TargetMode="External"/><Relationship Id="rId366" Type="http://schemas.openxmlformats.org/officeDocument/2006/relationships/hyperlink" Target="http://sberbank-ast.cloud.consultant.ru/cons?req=doc&amp;base=LAW&amp;n=495301&amp;date=21.07.2025&amp;dst=443&amp;field=134" TargetMode="External"/><Relationship Id="rId226" Type="http://schemas.openxmlformats.org/officeDocument/2006/relationships/hyperlink" Target="http://sberbank-ast.cloud.consultant.ru/cons?req=doc&amp;base=LAW&amp;n=420335&amp;date=21.07.2025&amp;dst=100021&amp;field=134" TargetMode="External"/><Relationship Id="rId433" Type="http://schemas.openxmlformats.org/officeDocument/2006/relationships/hyperlink" Target="http://sberbank-ast.cloud.consultant.ru/cons?req=doc&amp;base=LAW&amp;n=483052&amp;date=21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58977</Words>
  <Characters>336172</Characters>
  <Application>Microsoft Office Word</Application>
  <DocSecurity>0</DocSecurity>
  <Lines>2801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
(ред. от 23.05.2025)
"О развитии малого и среднего предпринимательства в Российской Федерации"
(с изм. и доп., вступ. в силу с 11.06.2025)</vt:lpstr>
    </vt:vector>
  </TitlesOfParts>
  <Company>КонсультантПлюс Версия 4024.00.50</Company>
  <LinksUpToDate>false</LinksUpToDate>
  <CharactersWithSpaces>394361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
(ред. от 23.05.2025)
"О развитии малого и среднего предпринимательства в Российской Федерации"
(с изм. и доп., вступ. в силу с 11.06.2025)</dc:title>
  <dc:creator>Олег Макаренков</dc:creator>
  <cp:lastModifiedBy>Олег Макаренков</cp:lastModifiedBy>
  <cp:revision>2</cp:revision>
  <dcterms:created xsi:type="dcterms:W3CDTF">2025-07-21T15:16:00Z</dcterms:created>
  <dcterms:modified xsi:type="dcterms:W3CDTF">2025-07-21T15:16:00Z</dcterms:modified>
</cp:coreProperties>
</file>